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86" w:rsidRDefault="00276ED4" w:rsidP="00276E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FC73C0">
        <w:rPr>
          <w:rFonts w:ascii="Arial" w:hAnsi="Arial" w:cs="Arial"/>
          <w:b/>
          <w:sz w:val="24"/>
          <w:szCs w:val="24"/>
        </w:rPr>
        <w:t>známení o vyhlášení výběrového řízení</w:t>
      </w:r>
      <w:r w:rsidRPr="007D5F28">
        <w:rPr>
          <w:rFonts w:ascii="Arial" w:hAnsi="Arial" w:cs="Arial"/>
          <w:b/>
          <w:sz w:val="24"/>
          <w:szCs w:val="24"/>
        </w:rPr>
        <w:t xml:space="preserve"> na služební místo</w:t>
      </w:r>
    </w:p>
    <w:p w:rsidR="00A0294A" w:rsidRPr="005332E6" w:rsidRDefault="00010743" w:rsidP="005332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Pracovník zkoušení a označování oddělení </w:t>
      </w:r>
      <w:r w:rsidR="000E0A4E">
        <w:rPr>
          <w:rFonts w:ascii="Arial" w:hAnsi="Arial" w:cs="Arial"/>
          <w:b/>
          <w:sz w:val="24"/>
          <w:szCs w:val="24"/>
        </w:rPr>
        <w:t>Jablonec nad Nisou</w:t>
      </w:r>
      <w:r>
        <w:rPr>
          <w:rFonts w:ascii="Arial" w:hAnsi="Arial" w:cs="Arial"/>
          <w:b/>
          <w:sz w:val="24"/>
          <w:szCs w:val="24"/>
        </w:rPr>
        <w:t xml:space="preserve"> (prubíř) </w:t>
      </w:r>
      <w:r w:rsidR="000E0A4E">
        <w:rPr>
          <w:rFonts w:ascii="Arial" w:hAnsi="Arial" w:cs="Arial"/>
          <w:b/>
          <w:sz w:val="24"/>
          <w:szCs w:val="24"/>
        </w:rPr>
        <w:t>– odborný referent/vrchní referent</w:t>
      </w:r>
    </w:p>
    <w:p w:rsidR="00276ED4" w:rsidRPr="005332E6" w:rsidRDefault="00816ADA" w:rsidP="005332E6">
      <w:pPr>
        <w:spacing w:after="0" w:line="360" w:lineRule="auto"/>
        <w:ind w:left="6372"/>
        <w:jc w:val="right"/>
        <w:rPr>
          <w:rFonts w:ascii="Times New Roman" w:hAnsi="Times New Roman"/>
          <w:color w:val="FF0000"/>
        </w:rPr>
      </w:pPr>
      <w:r w:rsidRPr="005332E6">
        <w:rPr>
          <w:rFonts w:ascii="Times New Roman" w:hAnsi="Times New Roman"/>
        </w:rPr>
        <w:t>Praha</w:t>
      </w:r>
      <w:r w:rsidR="00276ED4" w:rsidRPr="005332E6">
        <w:rPr>
          <w:rFonts w:ascii="Times New Roman" w:hAnsi="Times New Roman"/>
        </w:rPr>
        <w:t xml:space="preserve"> </w:t>
      </w:r>
      <w:r w:rsidR="000E0A4E">
        <w:rPr>
          <w:rFonts w:ascii="Times New Roman" w:hAnsi="Times New Roman"/>
        </w:rPr>
        <w:t>18</w:t>
      </w:r>
      <w:r w:rsidR="005B48B8">
        <w:rPr>
          <w:rFonts w:ascii="Times New Roman" w:hAnsi="Times New Roman"/>
        </w:rPr>
        <w:t>.</w:t>
      </w:r>
      <w:r w:rsidR="00DE75D6">
        <w:rPr>
          <w:rFonts w:ascii="Times New Roman" w:hAnsi="Times New Roman"/>
        </w:rPr>
        <w:t xml:space="preserve"> </w:t>
      </w:r>
      <w:r w:rsidR="000E0A4E">
        <w:rPr>
          <w:rFonts w:ascii="Times New Roman" w:hAnsi="Times New Roman"/>
        </w:rPr>
        <w:t>11</w:t>
      </w:r>
      <w:r w:rsidR="005B48B8">
        <w:rPr>
          <w:rFonts w:ascii="Times New Roman" w:hAnsi="Times New Roman"/>
        </w:rPr>
        <w:t>.</w:t>
      </w:r>
      <w:r w:rsidR="00E97C45" w:rsidRPr="005332E6">
        <w:rPr>
          <w:rFonts w:ascii="Times New Roman" w:hAnsi="Times New Roman"/>
        </w:rPr>
        <w:t xml:space="preserve"> 201</w:t>
      </w:r>
      <w:r w:rsidR="00A100EE">
        <w:rPr>
          <w:rFonts w:ascii="Times New Roman" w:hAnsi="Times New Roman"/>
        </w:rPr>
        <w:t>9</w:t>
      </w:r>
    </w:p>
    <w:p w:rsidR="00BB6FF7" w:rsidRPr="005332E6" w:rsidRDefault="00416C17" w:rsidP="005332E6">
      <w:pPr>
        <w:spacing w:after="0" w:line="360" w:lineRule="auto"/>
        <w:jc w:val="right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                                                                                         </w:t>
      </w:r>
      <w:r w:rsidR="00A027A3">
        <w:rPr>
          <w:rFonts w:ascii="Times New Roman" w:hAnsi="Times New Roman"/>
        </w:rPr>
        <w:t xml:space="preserve">PUNC-S </w:t>
      </w:r>
      <w:r w:rsidR="00A100EE">
        <w:rPr>
          <w:rFonts w:ascii="Times New Roman" w:hAnsi="Times New Roman"/>
        </w:rPr>
        <w:t>1</w:t>
      </w:r>
      <w:r w:rsidR="00010743">
        <w:rPr>
          <w:rFonts w:ascii="Times New Roman" w:hAnsi="Times New Roman"/>
        </w:rPr>
        <w:t>12</w:t>
      </w:r>
      <w:r w:rsidR="00A027A3" w:rsidRPr="005B48B8">
        <w:rPr>
          <w:rFonts w:ascii="Times New Roman" w:hAnsi="Times New Roman"/>
        </w:rPr>
        <w:t>/</w:t>
      </w:r>
      <w:r w:rsidR="00010743">
        <w:rPr>
          <w:rFonts w:ascii="Times New Roman" w:hAnsi="Times New Roman"/>
        </w:rPr>
        <w:t>1/</w:t>
      </w:r>
      <w:r w:rsidR="00A027A3" w:rsidRPr="005B48B8">
        <w:rPr>
          <w:rFonts w:ascii="Times New Roman" w:hAnsi="Times New Roman"/>
        </w:rPr>
        <w:t>201</w:t>
      </w:r>
      <w:r w:rsidR="00A100EE">
        <w:rPr>
          <w:rFonts w:ascii="Times New Roman" w:hAnsi="Times New Roman"/>
        </w:rPr>
        <w:t>9</w:t>
      </w:r>
      <w:r w:rsidR="00E9605A" w:rsidRPr="005B48B8">
        <w:rPr>
          <w:rFonts w:ascii="Times New Roman" w:hAnsi="Times New Roman"/>
        </w:rPr>
        <w:t xml:space="preserve"> </w:t>
      </w:r>
      <w:r w:rsidR="00E9605A" w:rsidRPr="005332E6">
        <w:rPr>
          <w:rFonts w:ascii="Times New Roman" w:hAnsi="Times New Roman"/>
        </w:rPr>
        <w:t>PÚ</w:t>
      </w:r>
    </w:p>
    <w:p w:rsidR="00276ED4" w:rsidRPr="009D4C86" w:rsidRDefault="00276ED4" w:rsidP="00276ED4">
      <w:pPr>
        <w:spacing w:after="0" w:line="360" w:lineRule="auto"/>
        <w:jc w:val="both"/>
        <w:rPr>
          <w:rFonts w:ascii="Arial" w:hAnsi="Arial" w:cs="Arial"/>
        </w:rPr>
      </w:pPr>
    </w:p>
    <w:p w:rsidR="00F463B6" w:rsidRDefault="00A10F17" w:rsidP="002F75D4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Předsedkyně</w:t>
      </w:r>
      <w:r w:rsidR="00E9605A" w:rsidRPr="005332E6">
        <w:rPr>
          <w:rFonts w:ascii="Times New Roman" w:hAnsi="Times New Roman"/>
        </w:rPr>
        <w:t xml:space="preserve"> Puncovního úřadu, jakožto služební orgán příslušný podle ustanovení § 10 odst. 1 písm. f) zákona č. 234/2014 </w:t>
      </w:r>
      <w:r w:rsidR="00C0487A" w:rsidRPr="005332E6">
        <w:rPr>
          <w:rFonts w:ascii="Times New Roman" w:hAnsi="Times New Roman"/>
        </w:rPr>
        <w:t>Sb., o státní službě (dále jen „zákon“),</w:t>
      </w:r>
      <w:r w:rsidR="00276ED4" w:rsidRPr="005332E6">
        <w:rPr>
          <w:rFonts w:ascii="Times New Roman" w:hAnsi="Times New Roman"/>
          <w:color w:val="FF0000"/>
        </w:rPr>
        <w:t xml:space="preserve"> </w:t>
      </w:r>
      <w:r w:rsidR="00276ED4" w:rsidRPr="005332E6">
        <w:rPr>
          <w:rFonts w:ascii="Times New Roman" w:hAnsi="Times New Roman"/>
        </w:rPr>
        <w:t xml:space="preserve">vyhlašuje </w:t>
      </w:r>
      <w:r w:rsidR="002842A6" w:rsidRPr="005332E6">
        <w:rPr>
          <w:rFonts w:ascii="Times New Roman" w:hAnsi="Times New Roman"/>
        </w:rPr>
        <w:t xml:space="preserve">dne </w:t>
      </w:r>
      <w:r w:rsidR="000E0A4E">
        <w:rPr>
          <w:rFonts w:ascii="Times New Roman" w:hAnsi="Times New Roman"/>
        </w:rPr>
        <w:t>18</w:t>
      </w:r>
      <w:r w:rsidR="001D0FF7">
        <w:rPr>
          <w:rFonts w:ascii="Times New Roman" w:hAnsi="Times New Roman"/>
        </w:rPr>
        <w:t xml:space="preserve">. </w:t>
      </w:r>
      <w:r w:rsidR="000E0A4E">
        <w:rPr>
          <w:rFonts w:ascii="Times New Roman" w:hAnsi="Times New Roman"/>
        </w:rPr>
        <w:t>11.</w:t>
      </w:r>
      <w:r w:rsidR="00C44360">
        <w:rPr>
          <w:rFonts w:ascii="Times New Roman" w:hAnsi="Times New Roman"/>
        </w:rPr>
        <w:t xml:space="preserve"> 201</w:t>
      </w:r>
      <w:r w:rsidR="00A100EE">
        <w:rPr>
          <w:rFonts w:ascii="Times New Roman" w:hAnsi="Times New Roman"/>
        </w:rPr>
        <w:t>9</w:t>
      </w:r>
      <w:r w:rsidR="00E9605A" w:rsidRPr="005332E6">
        <w:rPr>
          <w:rFonts w:ascii="Times New Roman" w:hAnsi="Times New Roman"/>
        </w:rPr>
        <w:t xml:space="preserve"> </w:t>
      </w:r>
      <w:r w:rsidR="00276ED4" w:rsidRPr="005332E6">
        <w:rPr>
          <w:rFonts w:ascii="Times New Roman" w:hAnsi="Times New Roman"/>
        </w:rPr>
        <w:t xml:space="preserve">výběrové řízení na služební místo </w:t>
      </w:r>
      <w:r w:rsidR="00010743">
        <w:rPr>
          <w:rFonts w:ascii="Times New Roman" w:hAnsi="Times New Roman"/>
        </w:rPr>
        <w:t>pracovník zkoušení a označování (</w:t>
      </w:r>
      <w:r w:rsidR="000E0A4E">
        <w:rPr>
          <w:rFonts w:ascii="Times New Roman" w:hAnsi="Times New Roman"/>
        </w:rPr>
        <w:t>prubíř</w:t>
      </w:r>
      <w:r w:rsidR="00010743">
        <w:rPr>
          <w:rFonts w:ascii="Times New Roman" w:hAnsi="Times New Roman"/>
        </w:rPr>
        <w:t>)</w:t>
      </w:r>
      <w:r w:rsidR="00E9605A" w:rsidRPr="005332E6">
        <w:rPr>
          <w:rFonts w:ascii="Times New Roman" w:hAnsi="Times New Roman"/>
        </w:rPr>
        <w:t xml:space="preserve"> </w:t>
      </w:r>
      <w:r w:rsidR="000E0A4E">
        <w:rPr>
          <w:rFonts w:ascii="Times New Roman" w:hAnsi="Times New Roman"/>
        </w:rPr>
        <w:t xml:space="preserve">– odborný referent/vrchní referent </w:t>
      </w:r>
      <w:r w:rsidR="00404104">
        <w:rPr>
          <w:rFonts w:ascii="Times New Roman" w:hAnsi="Times New Roman"/>
        </w:rPr>
        <w:t>v oboru</w:t>
      </w:r>
      <w:r w:rsidR="00E9605A" w:rsidRPr="005332E6">
        <w:rPr>
          <w:rFonts w:ascii="Times New Roman" w:hAnsi="Times New Roman"/>
        </w:rPr>
        <w:t xml:space="preserve"> služby:</w:t>
      </w:r>
      <w:r w:rsidR="00404104">
        <w:rPr>
          <w:rFonts w:ascii="Times New Roman" w:hAnsi="Times New Roman"/>
        </w:rPr>
        <w:t xml:space="preserve">  </w:t>
      </w:r>
      <w:r w:rsidR="00B7544D">
        <w:rPr>
          <w:rFonts w:ascii="Times New Roman" w:hAnsi="Times New Roman"/>
        </w:rPr>
        <w:t>35</w:t>
      </w:r>
      <w:r w:rsidR="00F463B6">
        <w:rPr>
          <w:rFonts w:ascii="Times New Roman" w:hAnsi="Times New Roman"/>
        </w:rPr>
        <w:t xml:space="preserve"> – ochrana spotřebitele</w:t>
      </w:r>
      <w:r w:rsidR="00803BC5">
        <w:rPr>
          <w:rFonts w:ascii="Times New Roman" w:hAnsi="Times New Roman"/>
        </w:rPr>
        <w:t xml:space="preserve"> a trhu</w:t>
      </w:r>
      <w:r w:rsidR="00F463B6">
        <w:rPr>
          <w:rFonts w:ascii="Times New Roman" w:hAnsi="Times New Roman"/>
        </w:rPr>
        <w:t>.</w:t>
      </w:r>
    </w:p>
    <w:p w:rsidR="00C0487A" w:rsidRPr="005332E6" w:rsidRDefault="00A0294A" w:rsidP="002F75D4">
      <w:pPr>
        <w:spacing w:after="120" w:line="360" w:lineRule="auto"/>
        <w:jc w:val="both"/>
        <w:rPr>
          <w:rFonts w:ascii="Times New Roman" w:hAnsi="Times New Roman"/>
          <w:i/>
          <w:color w:val="FF0000"/>
        </w:rPr>
      </w:pPr>
      <w:r w:rsidRPr="005332E6">
        <w:rPr>
          <w:rFonts w:ascii="Times New Roman" w:hAnsi="Times New Roman"/>
        </w:rPr>
        <w:t>Služba na tomto služebním místě bude vykonávána ve služebním poměru na dobu neurčitou.</w:t>
      </w:r>
      <w:r w:rsidRPr="005332E6">
        <w:rPr>
          <w:rFonts w:ascii="Times New Roman" w:hAnsi="Times New Roman"/>
          <w:i/>
          <w:color w:val="FF0000"/>
        </w:rPr>
        <w:t xml:space="preserve"> </w:t>
      </w:r>
    </w:p>
    <w:p w:rsidR="00DE0518" w:rsidRPr="005332E6" w:rsidRDefault="00DE0518" w:rsidP="002F75D4">
      <w:pPr>
        <w:spacing w:after="120" w:line="360" w:lineRule="auto"/>
        <w:jc w:val="both"/>
        <w:rPr>
          <w:rFonts w:ascii="Times New Roman" w:hAnsi="Times New Roman"/>
          <w:i/>
          <w:color w:val="FF0000"/>
        </w:rPr>
      </w:pPr>
      <w:r w:rsidRPr="005332E6">
        <w:rPr>
          <w:rFonts w:ascii="Times New Roman" w:hAnsi="Times New Roman"/>
        </w:rPr>
        <w:t xml:space="preserve">Služební místo je zařazeno </w:t>
      </w:r>
      <w:r w:rsidR="008E6A0B" w:rsidRPr="005332E6">
        <w:rPr>
          <w:rFonts w:ascii="Times New Roman" w:hAnsi="Times New Roman"/>
        </w:rPr>
        <w:t xml:space="preserve">podle Přílohy č. 1 k zákonu </w:t>
      </w:r>
      <w:r w:rsidRPr="005332E6">
        <w:rPr>
          <w:rFonts w:ascii="Times New Roman" w:hAnsi="Times New Roman"/>
        </w:rPr>
        <w:t>do</w:t>
      </w:r>
      <w:r w:rsidR="00803BC5">
        <w:rPr>
          <w:rFonts w:ascii="Times New Roman" w:hAnsi="Times New Roman"/>
        </w:rPr>
        <w:t xml:space="preserve"> </w:t>
      </w:r>
      <w:r w:rsidR="000E0A4E">
        <w:rPr>
          <w:rFonts w:ascii="Times New Roman" w:hAnsi="Times New Roman"/>
        </w:rPr>
        <w:t>9</w:t>
      </w:r>
      <w:r w:rsidR="00F67031" w:rsidRPr="00F67031">
        <w:rPr>
          <w:rFonts w:ascii="Times New Roman" w:hAnsi="Times New Roman"/>
        </w:rPr>
        <w:t>. platové</w:t>
      </w:r>
      <w:r w:rsidRPr="00F67031">
        <w:rPr>
          <w:rFonts w:ascii="Times New Roman" w:hAnsi="Times New Roman"/>
        </w:rPr>
        <w:t xml:space="preserve"> </w:t>
      </w:r>
      <w:r w:rsidRPr="005332E6">
        <w:rPr>
          <w:rFonts w:ascii="Times New Roman" w:hAnsi="Times New Roman"/>
        </w:rPr>
        <w:t>třídy.</w:t>
      </w:r>
    </w:p>
    <w:p w:rsidR="00C603F9" w:rsidRPr="005332E6" w:rsidRDefault="00C603F9" w:rsidP="002F75D4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Předpokládaným dnem nástupu do služby na tomto služebním místě </w:t>
      </w:r>
      <w:r w:rsidR="00797D7E">
        <w:rPr>
          <w:rFonts w:ascii="Times New Roman" w:hAnsi="Times New Roman"/>
        </w:rPr>
        <w:t xml:space="preserve">je </w:t>
      </w:r>
      <w:r w:rsidR="00A100EE">
        <w:rPr>
          <w:rFonts w:ascii="Times New Roman" w:hAnsi="Times New Roman"/>
        </w:rPr>
        <w:t xml:space="preserve">1. </w:t>
      </w:r>
      <w:r w:rsidR="000E0A4E">
        <w:rPr>
          <w:rFonts w:ascii="Times New Roman" w:hAnsi="Times New Roman"/>
        </w:rPr>
        <w:t>1</w:t>
      </w:r>
      <w:r w:rsidR="00A100EE">
        <w:rPr>
          <w:rFonts w:ascii="Times New Roman" w:hAnsi="Times New Roman"/>
        </w:rPr>
        <w:t>.</w:t>
      </w:r>
      <w:r w:rsidR="00513336">
        <w:rPr>
          <w:rFonts w:ascii="Times New Roman" w:hAnsi="Times New Roman"/>
        </w:rPr>
        <w:t xml:space="preserve"> </w:t>
      </w:r>
      <w:r w:rsidR="000E0A4E">
        <w:rPr>
          <w:rFonts w:ascii="Times New Roman" w:hAnsi="Times New Roman"/>
        </w:rPr>
        <w:t>2020</w:t>
      </w:r>
      <w:r w:rsidR="00513336">
        <w:rPr>
          <w:rFonts w:ascii="Times New Roman" w:hAnsi="Times New Roman"/>
        </w:rPr>
        <w:t xml:space="preserve">/ </w:t>
      </w:r>
      <w:r w:rsidR="00797D7E">
        <w:rPr>
          <w:rFonts w:ascii="Times New Roman" w:hAnsi="Times New Roman"/>
        </w:rPr>
        <w:t>dle dohody</w:t>
      </w:r>
      <w:r w:rsidR="005B48B8">
        <w:rPr>
          <w:rFonts w:ascii="Times New Roman" w:hAnsi="Times New Roman"/>
        </w:rPr>
        <w:t>.</w:t>
      </w:r>
    </w:p>
    <w:p w:rsidR="00AA58D7" w:rsidRPr="005332E6" w:rsidRDefault="00AA58D7" w:rsidP="002F75D4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Místem výkonu služby je </w:t>
      </w:r>
      <w:r w:rsidR="00010743">
        <w:rPr>
          <w:rFonts w:ascii="Times New Roman" w:hAnsi="Times New Roman"/>
        </w:rPr>
        <w:t>Dolní náměstí 6, 466 01  Jablonec nad Nisou 4</w:t>
      </w:r>
      <w:r w:rsidR="00A100EE">
        <w:rPr>
          <w:rFonts w:ascii="Times New Roman" w:hAnsi="Times New Roman"/>
        </w:rPr>
        <w:t>.</w:t>
      </w:r>
    </w:p>
    <w:p w:rsidR="00C603F9" w:rsidRPr="005332E6" w:rsidRDefault="006E46AD" w:rsidP="00C603F9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Na tomto služebním místě není</w:t>
      </w:r>
      <w:r w:rsidR="00C603F9" w:rsidRPr="005332E6">
        <w:rPr>
          <w:rFonts w:ascii="Times New Roman" w:hAnsi="Times New Roman"/>
        </w:rPr>
        <w:t xml:space="preserve"> stanoven zákaz konkurence.</w:t>
      </w:r>
    </w:p>
    <w:p w:rsidR="00F463B6" w:rsidRDefault="00C603F9" w:rsidP="00DE75D6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Náplň činnos</w:t>
      </w:r>
      <w:r w:rsidR="006E46AD" w:rsidRPr="005332E6">
        <w:rPr>
          <w:rFonts w:ascii="Times New Roman" w:hAnsi="Times New Roman"/>
        </w:rPr>
        <w:t>ti na služebním místě spočívá</w:t>
      </w:r>
      <w:r w:rsidR="00803BC5">
        <w:rPr>
          <w:rFonts w:ascii="Times New Roman" w:hAnsi="Times New Roman"/>
        </w:rPr>
        <w:t xml:space="preserve">: </w:t>
      </w:r>
      <w:r w:rsidR="000E0A4E">
        <w:rPr>
          <w:rFonts w:ascii="Times New Roman" w:hAnsi="Times New Roman"/>
        </w:rPr>
        <w:t>samostatná puncovní kontrola drahých kovů pomocí technologií instrumentální analýzy; kupelační stanovení zlata, titrační stanovení stříbra; malé tavení drahých kovů; příprava činidel pro stanovování drahých kovů na kameni a chemicky; shromažďování a odvádění nebezpečných odpadů z laboratoře; zkoušení kovů a ryzostí nedestruktivními metodami (prubířský kámen, XRF přístroj…); periodicky prováděné kalibrace XRF přístrojů a měření provozních standardů</w:t>
      </w:r>
      <w:r w:rsidR="007434C8">
        <w:rPr>
          <w:rFonts w:ascii="Times New Roman" w:hAnsi="Times New Roman"/>
        </w:rPr>
        <w:t>; vystavování příjmových a výdejových dokladů; příprava a provádění návrhů správních úkonů včetně kontroly; vystavování Protokolů o zkoušce, Úředních nálezů; vedení provozní pokladny pracoviště.</w:t>
      </w:r>
    </w:p>
    <w:p w:rsidR="00C603F9" w:rsidRPr="005332E6" w:rsidRDefault="00082B73" w:rsidP="00F463B6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Předpoklady a požadavky pro </w:t>
      </w:r>
      <w:r w:rsidR="00A40DAF">
        <w:rPr>
          <w:rFonts w:ascii="Times New Roman" w:hAnsi="Times New Roman"/>
        </w:rPr>
        <w:t>přijetí</w:t>
      </w:r>
      <w:r w:rsidRPr="005332E6">
        <w:rPr>
          <w:rFonts w:ascii="Times New Roman" w:hAnsi="Times New Roman"/>
        </w:rPr>
        <w:t xml:space="preserve"> do služebního poměru na služební místo</w:t>
      </w:r>
      <w:r w:rsidR="00987C19" w:rsidRPr="00987C19">
        <w:rPr>
          <w:rFonts w:ascii="Times New Roman" w:hAnsi="Times New Roman"/>
        </w:rPr>
        <w:t xml:space="preserve"> </w:t>
      </w:r>
      <w:r w:rsidR="00010743">
        <w:rPr>
          <w:rFonts w:ascii="Times New Roman" w:hAnsi="Times New Roman"/>
        </w:rPr>
        <w:t>pracovník zkoušení a označování (prubíř)</w:t>
      </w:r>
      <w:r w:rsidR="00170776">
        <w:rPr>
          <w:rFonts w:ascii="Times New Roman" w:hAnsi="Times New Roman"/>
        </w:rPr>
        <w:t>–</w:t>
      </w:r>
      <w:r w:rsidR="00803BC5">
        <w:rPr>
          <w:rFonts w:ascii="Times New Roman" w:hAnsi="Times New Roman"/>
        </w:rPr>
        <w:t xml:space="preserve"> </w:t>
      </w:r>
      <w:r w:rsidR="007434C8">
        <w:rPr>
          <w:rFonts w:ascii="Times New Roman" w:hAnsi="Times New Roman"/>
        </w:rPr>
        <w:t xml:space="preserve">odborný referent/vrchní referent </w:t>
      </w:r>
      <w:r w:rsidR="007452AE" w:rsidRPr="005332E6">
        <w:rPr>
          <w:rFonts w:ascii="Times New Roman" w:hAnsi="Times New Roman"/>
        </w:rPr>
        <w:t>v Puncovním</w:t>
      </w:r>
      <w:r w:rsidRPr="005332E6">
        <w:rPr>
          <w:rFonts w:ascii="Times New Roman" w:hAnsi="Times New Roman"/>
        </w:rPr>
        <w:t xml:space="preserve"> úřadu se řídí ustanovením</w:t>
      </w:r>
      <w:r w:rsidR="00A74DE4">
        <w:rPr>
          <w:rFonts w:ascii="Times New Roman" w:hAnsi="Times New Roman"/>
        </w:rPr>
        <w:t xml:space="preserve"> § 24 - </w:t>
      </w:r>
      <w:r w:rsidRPr="005332E6">
        <w:rPr>
          <w:rFonts w:ascii="Times New Roman" w:hAnsi="Times New Roman"/>
        </w:rPr>
        <w:t>§ 2</w:t>
      </w:r>
      <w:r w:rsidR="00A74DE4">
        <w:rPr>
          <w:rFonts w:ascii="Times New Roman" w:hAnsi="Times New Roman"/>
        </w:rPr>
        <w:t>7</w:t>
      </w:r>
      <w:r w:rsidRPr="005332E6">
        <w:rPr>
          <w:rFonts w:ascii="Times New Roman" w:hAnsi="Times New Roman"/>
        </w:rPr>
        <w:t xml:space="preserve"> </w:t>
      </w:r>
      <w:r w:rsidR="00A74DE4">
        <w:rPr>
          <w:rFonts w:ascii="Times New Roman" w:hAnsi="Times New Roman"/>
        </w:rPr>
        <w:t>zákona.</w:t>
      </w:r>
    </w:p>
    <w:p w:rsidR="008064D8" w:rsidRPr="005332E6" w:rsidRDefault="00B0119E" w:rsidP="002F75D4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K výběrovému řízení se mohou přihlásit státní zaměstnanci </w:t>
      </w:r>
      <w:r w:rsidR="00A74DE4">
        <w:rPr>
          <w:rFonts w:ascii="Times New Roman" w:hAnsi="Times New Roman"/>
        </w:rPr>
        <w:t xml:space="preserve">nebo jiné osoby za podmínek stanovených zákonem. </w:t>
      </w:r>
    </w:p>
    <w:p w:rsidR="00B228A2" w:rsidRPr="005332E6" w:rsidRDefault="00276ED4" w:rsidP="002F75D4">
      <w:pPr>
        <w:spacing w:after="12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Posuzovány budou </w:t>
      </w:r>
      <w:r w:rsidR="00B228A2" w:rsidRPr="005332E6">
        <w:rPr>
          <w:rFonts w:ascii="Times New Roman" w:hAnsi="Times New Roman"/>
          <w:b/>
        </w:rPr>
        <w:t>žádosti</w:t>
      </w:r>
      <w:r w:rsidR="00C0487A" w:rsidRPr="005332E6">
        <w:rPr>
          <w:rFonts w:ascii="Times New Roman" w:hAnsi="Times New Roman"/>
          <w:b/>
        </w:rPr>
        <w:t xml:space="preserve"> </w:t>
      </w:r>
      <w:r w:rsidR="00702AD9" w:rsidRPr="005332E6">
        <w:rPr>
          <w:rFonts w:ascii="Times New Roman" w:eastAsia="Times New Roman" w:hAnsi="Times New Roman"/>
          <w:lang w:eastAsia="cs-CZ"/>
        </w:rPr>
        <w:t xml:space="preserve">o </w:t>
      </w:r>
      <w:r w:rsidR="00311055">
        <w:rPr>
          <w:rFonts w:ascii="Times New Roman" w:eastAsia="Times New Roman" w:hAnsi="Times New Roman"/>
          <w:lang w:eastAsia="cs-CZ"/>
        </w:rPr>
        <w:t>přijetí</w:t>
      </w:r>
      <w:r w:rsidR="00702AD9" w:rsidRPr="005332E6">
        <w:rPr>
          <w:rFonts w:ascii="Times New Roman" w:eastAsia="Times New Roman" w:hAnsi="Times New Roman"/>
          <w:lang w:eastAsia="cs-CZ"/>
        </w:rPr>
        <w:t xml:space="preserve"> </w:t>
      </w:r>
      <w:r w:rsidR="00311055">
        <w:rPr>
          <w:rFonts w:ascii="Times New Roman" w:eastAsia="Times New Roman" w:hAnsi="Times New Roman"/>
          <w:lang w:eastAsia="cs-CZ"/>
        </w:rPr>
        <w:t xml:space="preserve">do služebního poměru na služební místo </w:t>
      </w:r>
      <w:r w:rsidR="00010743">
        <w:rPr>
          <w:rFonts w:ascii="Times New Roman" w:hAnsi="Times New Roman"/>
        </w:rPr>
        <w:t xml:space="preserve">pracovník zkoušení a označování (prubíř) </w:t>
      </w:r>
      <w:r w:rsidR="007434C8">
        <w:rPr>
          <w:rFonts w:ascii="Times New Roman" w:hAnsi="Times New Roman"/>
        </w:rPr>
        <w:t>– odborný referent/vrchní referent</w:t>
      </w:r>
      <w:r w:rsidR="007452AE">
        <w:rPr>
          <w:rFonts w:ascii="Times New Roman" w:eastAsia="Times New Roman" w:hAnsi="Times New Roman"/>
          <w:lang w:eastAsia="cs-CZ"/>
        </w:rPr>
        <w:t xml:space="preserve"> </w:t>
      </w:r>
      <w:r w:rsidR="007452AE" w:rsidRPr="005332E6">
        <w:rPr>
          <w:rFonts w:ascii="Times New Roman" w:eastAsia="Times New Roman" w:hAnsi="Times New Roman"/>
          <w:lang w:eastAsia="cs-CZ"/>
        </w:rPr>
        <w:t>(dále</w:t>
      </w:r>
      <w:r w:rsidR="00702AD9" w:rsidRPr="005332E6">
        <w:rPr>
          <w:rFonts w:ascii="Times New Roman" w:eastAsia="Times New Roman" w:hAnsi="Times New Roman"/>
          <w:lang w:eastAsia="cs-CZ"/>
        </w:rPr>
        <w:t xml:space="preserve"> jen „žádost“) </w:t>
      </w:r>
      <w:r w:rsidR="00C0487A" w:rsidRPr="005332E6">
        <w:rPr>
          <w:rFonts w:ascii="Times New Roman" w:hAnsi="Times New Roman"/>
          <w:b/>
        </w:rPr>
        <w:t>podané ve lhůtě do</w:t>
      </w:r>
      <w:r w:rsidR="00311055">
        <w:rPr>
          <w:rFonts w:ascii="Times New Roman" w:hAnsi="Times New Roman"/>
          <w:b/>
        </w:rPr>
        <w:t xml:space="preserve"> </w:t>
      </w:r>
      <w:r w:rsidR="007434C8">
        <w:rPr>
          <w:rFonts w:ascii="Times New Roman" w:hAnsi="Times New Roman"/>
          <w:b/>
        </w:rPr>
        <w:t>29</w:t>
      </w:r>
      <w:r w:rsidR="00027119">
        <w:rPr>
          <w:rFonts w:ascii="Times New Roman" w:hAnsi="Times New Roman"/>
          <w:b/>
        </w:rPr>
        <w:t>.</w:t>
      </w:r>
      <w:r w:rsidR="00010743">
        <w:rPr>
          <w:rFonts w:ascii="Times New Roman" w:hAnsi="Times New Roman"/>
          <w:b/>
        </w:rPr>
        <w:t> l</w:t>
      </w:r>
      <w:r w:rsidR="007434C8">
        <w:rPr>
          <w:rFonts w:ascii="Times New Roman" w:hAnsi="Times New Roman"/>
          <w:b/>
        </w:rPr>
        <w:t>istopadu</w:t>
      </w:r>
      <w:r w:rsidR="00027119">
        <w:rPr>
          <w:rFonts w:ascii="Times New Roman" w:hAnsi="Times New Roman"/>
          <w:b/>
        </w:rPr>
        <w:t xml:space="preserve"> </w:t>
      </w:r>
      <w:r w:rsidR="00345234" w:rsidRPr="005332E6">
        <w:rPr>
          <w:rFonts w:ascii="Times New Roman" w:hAnsi="Times New Roman"/>
          <w:b/>
        </w:rPr>
        <w:t>201</w:t>
      </w:r>
      <w:r w:rsidR="00A100EE">
        <w:rPr>
          <w:rFonts w:ascii="Times New Roman" w:hAnsi="Times New Roman"/>
          <w:b/>
        </w:rPr>
        <w:t>9</w:t>
      </w:r>
      <w:r w:rsidR="00C0487A" w:rsidRPr="005332E6">
        <w:rPr>
          <w:rFonts w:ascii="Times New Roman" w:hAnsi="Times New Roman"/>
        </w:rPr>
        <w:t xml:space="preserve">, tj. v této lhůtě </w:t>
      </w:r>
      <w:r w:rsidRPr="005332E6">
        <w:rPr>
          <w:rFonts w:ascii="Times New Roman" w:hAnsi="Times New Roman"/>
        </w:rPr>
        <w:t>za</w:t>
      </w:r>
      <w:r w:rsidR="00C0487A" w:rsidRPr="005332E6">
        <w:rPr>
          <w:rFonts w:ascii="Times New Roman" w:hAnsi="Times New Roman"/>
        </w:rPr>
        <w:t>slané</w:t>
      </w:r>
      <w:r w:rsidRPr="005332E6">
        <w:rPr>
          <w:rFonts w:ascii="Times New Roman" w:hAnsi="Times New Roman"/>
        </w:rPr>
        <w:t xml:space="preserve"> </w:t>
      </w:r>
      <w:r w:rsidR="007C6D81" w:rsidRPr="005332E6">
        <w:rPr>
          <w:rFonts w:ascii="Times New Roman" w:hAnsi="Times New Roman"/>
        </w:rPr>
        <w:t>předsedkyni</w:t>
      </w:r>
      <w:r w:rsidR="00ED15AD" w:rsidRPr="005332E6">
        <w:rPr>
          <w:rFonts w:ascii="Times New Roman" w:hAnsi="Times New Roman"/>
        </w:rPr>
        <w:t xml:space="preserve"> Puncovního </w:t>
      </w:r>
      <w:r w:rsidR="007452AE" w:rsidRPr="005332E6">
        <w:rPr>
          <w:rFonts w:ascii="Times New Roman" w:hAnsi="Times New Roman"/>
        </w:rPr>
        <w:t>úřadu prostřednictvím</w:t>
      </w:r>
      <w:r w:rsidRPr="005332E6">
        <w:rPr>
          <w:rFonts w:ascii="Times New Roman" w:hAnsi="Times New Roman"/>
        </w:rPr>
        <w:t xml:space="preserve"> provozovatele poštovních služeb na adresu</w:t>
      </w:r>
      <w:r w:rsidR="006060F0" w:rsidRPr="005332E6">
        <w:rPr>
          <w:rFonts w:ascii="Times New Roman" w:hAnsi="Times New Roman"/>
        </w:rPr>
        <w:t xml:space="preserve"> služebního úřadu</w:t>
      </w:r>
      <w:r w:rsidR="003771D4" w:rsidRPr="005332E6">
        <w:rPr>
          <w:rFonts w:ascii="Times New Roman" w:hAnsi="Times New Roman"/>
        </w:rPr>
        <w:t>: Puncovní úřad, Kozí 4</w:t>
      </w:r>
      <w:r w:rsidR="001012B5" w:rsidRPr="005332E6">
        <w:rPr>
          <w:rFonts w:ascii="Times New Roman" w:hAnsi="Times New Roman"/>
        </w:rPr>
        <w:t>/748</w:t>
      </w:r>
      <w:r w:rsidR="003771D4" w:rsidRPr="005332E6">
        <w:rPr>
          <w:rFonts w:ascii="Times New Roman" w:hAnsi="Times New Roman"/>
        </w:rPr>
        <w:t>, 110 00 Praha 1</w:t>
      </w:r>
      <w:r w:rsidRPr="005332E6">
        <w:rPr>
          <w:rFonts w:ascii="Times New Roman" w:hAnsi="Times New Roman"/>
        </w:rPr>
        <w:t xml:space="preserve">, </w:t>
      </w:r>
      <w:r w:rsidR="0044040E" w:rsidRPr="005332E6">
        <w:rPr>
          <w:rFonts w:ascii="Times New Roman" w:hAnsi="Times New Roman"/>
        </w:rPr>
        <w:t>nebo osobně poda</w:t>
      </w:r>
      <w:r w:rsidR="00C0487A" w:rsidRPr="005332E6">
        <w:rPr>
          <w:rFonts w:ascii="Times New Roman" w:hAnsi="Times New Roman"/>
        </w:rPr>
        <w:t>né</w:t>
      </w:r>
      <w:r w:rsidR="0044040E" w:rsidRPr="005332E6">
        <w:rPr>
          <w:rFonts w:ascii="Times New Roman" w:hAnsi="Times New Roman"/>
        </w:rPr>
        <w:t xml:space="preserve"> </w:t>
      </w:r>
      <w:r w:rsidRPr="005332E6">
        <w:rPr>
          <w:rFonts w:ascii="Times New Roman" w:hAnsi="Times New Roman"/>
        </w:rPr>
        <w:t xml:space="preserve">na podatelnu služebního </w:t>
      </w:r>
      <w:r w:rsidR="00C0487A" w:rsidRPr="005332E6">
        <w:rPr>
          <w:rFonts w:ascii="Times New Roman" w:hAnsi="Times New Roman"/>
        </w:rPr>
        <w:t>úřadu</w:t>
      </w:r>
      <w:r w:rsidRPr="005332E6">
        <w:rPr>
          <w:rFonts w:ascii="Times New Roman" w:hAnsi="Times New Roman"/>
        </w:rPr>
        <w:t xml:space="preserve"> na</w:t>
      </w:r>
      <w:r w:rsidR="000D4259" w:rsidRPr="005332E6">
        <w:rPr>
          <w:rFonts w:ascii="Times New Roman" w:hAnsi="Times New Roman"/>
        </w:rPr>
        <w:t> </w:t>
      </w:r>
      <w:r w:rsidRPr="005332E6">
        <w:rPr>
          <w:rFonts w:ascii="Times New Roman" w:hAnsi="Times New Roman"/>
        </w:rPr>
        <w:t>výše uvedené adrese</w:t>
      </w:r>
      <w:r w:rsidR="00073FE5" w:rsidRPr="005332E6">
        <w:rPr>
          <w:rFonts w:ascii="Times New Roman" w:hAnsi="Times New Roman"/>
        </w:rPr>
        <w:t>. Ž</w:t>
      </w:r>
      <w:r w:rsidR="006060F0" w:rsidRPr="005332E6">
        <w:rPr>
          <w:rFonts w:ascii="Times New Roman" w:hAnsi="Times New Roman"/>
        </w:rPr>
        <w:t xml:space="preserve">ádost lze podat rovněž </w:t>
      </w:r>
      <w:r w:rsidR="00B228A2" w:rsidRPr="005332E6">
        <w:rPr>
          <w:rFonts w:ascii="Times New Roman" w:hAnsi="Times New Roman"/>
        </w:rPr>
        <w:t xml:space="preserve">v elektronické podobě </w:t>
      </w:r>
      <w:r w:rsidR="00702AD9" w:rsidRPr="005332E6">
        <w:rPr>
          <w:rFonts w:ascii="Times New Roman" w:hAnsi="Times New Roman"/>
        </w:rPr>
        <w:t>podepsanou</w:t>
      </w:r>
      <w:r w:rsidR="00B228A2" w:rsidRPr="005332E6">
        <w:rPr>
          <w:rFonts w:ascii="Times New Roman" w:hAnsi="Times New Roman"/>
        </w:rPr>
        <w:t xml:space="preserve"> uznávaným elektronickým podpisem na elektronickou </w:t>
      </w:r>
      <w:r w:rsidR="00B228A2" w:rsidRPr="005332E6">
        <w:rPr>
          <w:rFonts w:ascii="Times New Roman" w:hAnsi="Times New Roman"/>
        </w:rPr>
        <w:lastRenderedPageBreak/>
        <w:t xml:space="preserve">adresu </w:t>
      </w:r>
      <w:r w:rsidR="00DE0518" w:rsidRPr="005332E6">
        <w:rPr>
          <w:rFonts w:ascii="Times New Roman" w:hAnsi="Times New Roman"/>
        </w:rPr>
        <w:t>služebního</w:t>
      </w:r>
      <w:r w:rsidR="0056203A" w:rsidRPr="005332E6">
        <w:rPr>
          <w:rFonts w:ascii="Times New Roman" w:hAnsi="Times New Roman"/>
        </w:rPr>
        <w:t xml:space="preserve"> </w:t>
      </w:r>
      <w:r w:rsidR="007452AE" w:rsidRPr="005332E6">
        <w:rPr>
          <w:rFonts w:ascii="Times New Roman" w:hAnsi="Times New Roman"/>
        </w:rPr>
        <w:t>úřadu (podatelna@puncovniurad</w:t>
      </w:r>
      <w:r w:rsidR="008623E0" w:rsidRPr="005332E6">
        <w:rPr>
          <w:rFonts w:ascii="Times New Roman" w:hAnsi="Times New Roman"/>
        </w:rPr>
        <w:t>.cz)</w:t>
      </w:r>
      <w:r w:rsidR="00B228A2" w:rsidRPr="005332E6">
        <w:rPr>
          <w:rFonts w:ascii="Times New Roman" w:hAnsi="Times New Roman"/>
        </w:rPr>
        <w:t xml:space="preserve"> nebo prostřednictvím</w:t>
      </w:r>
      <w:r w:rsidR="000D4259" w:rsidRPr="005332E6">
        <w:rPr>
          <w:rFonts w:ascii="Times New Roman" w:hAnsi="Times New Roman"/>
        </w:rPr>
        <w:t> </w:t>
      </w:r>
      <w:r w:rsidR="00B228A2" w:rsidRPr="005332E6">
        <w:rPr>
          <w:rFonts w:ascii="Times New Roman" w:hAnsi="Times New Roman"/>
        </w:rPr>
        <w:t xml:space="preserve">datové schránky </w:t>
      </w:r>
      <w:r w:rsidR="001012B5" w:rsidRPr="005332E6">
        <w:rPr>
          <w:rFonts w:ascii="Times New Roman" w:hAnsi="Times New Roman"/>
        </w:rPr>
        <w:t>na adresu</w:t>
      </w:r>
      <w:r w:rsidR="007C6D81" w:rsidRPr="005332E6">
        <w:rPr>
          <w:rFonts w:ascii="Times New Roman" w:hAnsi="Times New Roman"/>
        </w:rPr>
        <w:t>:</w:t>
      </w:r>
      <w:r w:rsidR="001012B5" w:rsidRPr="005332E6">
        <w:rPr>
          <w:rFonts w:ascii="Times New Roman" w:hAnsi="Times New Roman"/>
        </w:rPr>
        <w:t xml:space="preserve"> </w:t>
      </w:r>
      <w:r w:rsidR="00B228A2" w:rsidRPr="005332E6">
        <w:rPr>
          <w:rFonts w:ascii="Times New Roman" w:hAnsi="Times New Roman"/>
        </w:rPr>
        <w:t>(</w:t>
      </w:r>
      <w:r w:rsidR="008623E0" w:rsidRPr="005332E6">
        <w:rPr>
          <w:rFonts w:ascii="Times New Roman" w:hAnsi="Times New Roman"/>
        </w:rPr>
        <w:t>3umaayk</w:t>
      </w:r>
      <w:r w:rsidR="00B228A2" w:rsidRPr="005332E6">
        <w:rPr>
          <w:rFonts w:ascii="Times New Roman" w:hAnsi="Times New Roman"/>
        </w:rPr>
        <w:t>)</w:t>
      </w:r>
      <w:r w:rsidR="0044040E" w:rsidRPr="005332E6">
        <w:rPr>
          <w:rFonts w:ascii="Times New Roman" w:hAnsi="Times New Roman"/>
        </w:rPr>
        <w:t>.</w:t>
      </w:r>
    </w:p>
    <w:p w:rsidR="00276ED4" w:rsidRPr="005332E6" w:rsidRDefault="00276ED4" w:rsidP="002F75D4">
      <w:pPr>
        <w:spacing w:after="240" w:line="360" w:lineRule="auto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Obálka</w:t>
      </w:r>
      <w:r w:rsidR="00B228A2" w:rsidRPr="005332E6">
        <w:rPr>
          <w:rFonts w:ascii="Times New Roman" w:hAnsi="Times New Roman"/>
        </w:rPr>
        <w:t>, resp. datová zpráva, obsahující žádost včetně požadovaných listin (příloh)</w:t>
      </w:r>
      <w:r w:rsidRPr="005332E6">
        <w:rPr>
          <w:rFonts w:ascii="Times New Roman" w:hAnsi="Times New Roman"/>
        </w:rPr>
        <w:t xml:space="preserve"> musí být označena slovy: „</w:t>
      </w:r>
      <w:r w:rsidRPr="005332E6">
        <w:rPr>
          <w:rFonts w:ascii="Times New Roman" w:hAnsi="Times New Roman"/>
          <w:b/>
        </w:rPr>
        <w:t>Neot</w:t>
      </w:r>
      <w:r w:rsidR="00B7544D">
        <w:rPr>
          <w:rFonts w:ascii="Times New Roman" w:hAnsi="Times New Roman"/>
          <w:b/>
        </w:rPr>
        <w:t>e</w:t>
      </w:r>
      <w:r w:rsidRPr="005332E6">
        <w:rPr>
          <w:rFonts w:ascii="Times New Roman" w:hAnsi="Times New Roman"/>
          <w:b/>
        </w:rPr>
        <w:t xml:space="preserve">vírat“ </w:t>
      </w:r>
      <w:r w:rsidRPr="005332E6">
        <w:rPr>
          <w:rFonts w:ascii="Times New Roman" w:hAnsi="Times New Roman"/>
        </w:rPr>
        <w:t>a slovy „</w:t>
      </w:r>
      <w:r w:rsidRPr="005332E6">
        <w:rPr>
          <w:rFonts w:ascii="Times New Roman" w:hAnsi="Times New Roman"/>
          <w:b/>
        </w:rPr>
        <w:t>Výběrové řízení na služební místo</w:t>
      </w:r>
      <w:r w:rsidR="00987C19" w:rsidRPr="00987C19">
        <w:rPr>
          <w:rFonts w:ascii="Times New Roman" w:hAnsi="Times New Roman"/>
        </w:rPr>
        <w:t xml:space="preserve"> </w:t>
      </w:r>
      <w:r w:rsidR="007434C8" w:rsidRPr="007434C8">
        <w:rPr>
          <w:rFonts w:ascii="Times New Roman" w:hAnsi="Times New Roman"/>
          <w:b/>
        </w:rPr>
        <w:t>„</w:t>
      </w:r>
      <w:r w:rsidR="00010743" w:rsidRPr="00010743">
        <w:rPr>
          <w:rFonts w:ascii="Times New Roman" w:hAnsi="Times New Roman"/>
          <w:b/>
        </w:rPr>
        <w:t>pracovník zkoušení a označování</w:t>
      </w:r>
      <w:r w:rsidR="00010743">
        <w:rPr>
          <w:rFonts w:ascii="Times New Roman" w:hAnsi="Times New Roman"/>
        </w:rPr>
        <w:t xml:space="preserve"> </w:t>
      </w:r>
      <w:r w:rsidR="00010743" w:rsidRPr="00010743">
        <w:rPr>
          <w:rFonts w:ascii="Times New Roman" w:hAnsi="Times New Roman"/>
          <w:b/>
        </w:rPr>
        <w:t>(prubíř)</w:t>
      </w:r>
      <w:r w:rsidR="00010743">
        <w:rPr>
          <w:rFonts w:ascii="Times New Roman" w:hAnsi="Times New Roman"/>
        </w:rPr>
        <w:t xml:space="preserve"> </w:t>
      </w:r>
      <w:r w:rsidR="007434C8" w:rsidRPr="007434C8">
        <w:rPr>
          <w:rFonts w:ascii="Times New Roman" w:hAnsi="Times New Roman"/>
          <w:b/>
        </w:rPr>
        <w:t>– odborný referent/vrchní referent</w:t>
      </w:r>
      <w:r w:rsidRPr="005332E6">
        <w:rPr>
          <w:rFonts w:ascii="Times New Roman" w:hAnsi="Times New Roman"/>
          <w:b/>
        </w:rPr>
        <w:t>“.</w:t>
      </w:r>
    </w:p>
    <w:p w:rsidR="00276ED4" w:rsidRPr="005332E6" w:rsidRDefault="00276ED4" w:rsidP="002F75D4">
      <w:pPr>
        <w:spacing w:after="120" w:line="360" w:lineRule="auto"/>
        <w:jc w:val="both"/>
        <w:rPr>
          <w:rFonts w:ascii="Times New Roman" w:hAnsi="Times New Roman"/>
          <w:b/>
        </w:rPr>
      </w:pPr>
      <w:r w:rsidRPr="005332E6">
        <w:rPr>
          <w:rFonts w:ascii="Times New Roman" w:hAnsi="Times New Roman"/>
          <w:b/>
        </w:rPr>
        <w:t xml:space="preserve">Výběrového řízení na </w:t>
      </w:r>
      <w:r w:rsidR="006060F0" w:rsidRPr="005332E6">
        <w:rPr>
          <w:rFonts w:ascii="Times New Roman" w:hAnsi="Times New Roman"/>
          <w:b/>
        </w:rPr>
        <w:t xml:space="preserve">výše uvedené </w:t>
      </w:r>
      <w:r w:rsidRPr="005332E6">
        <w:rPr>
          <w:rFonts w:ascii="Times New Roman" w:hAnsi="Times New Roman"/>
          <w:b/>
        </w:rPr>
        <w:t>služební místo</w:t>
      </w:r>
      <w:r w:rsidR="006060F0" w:rsidRPr="005332E6">
        <w:rPr>
          <w:rFonts w:ascii="Times New Roman" w:hAnsi="Times New Roman"/>
          <w:b/>
        </w:rPr>
        <w:t xml:space="preserve"> se</w:t>
      </w:r>
      <w:r w:rsidRPr="005332E6">
        <w:rPr>
          <w:rFonts w:ascii="Times New Roman" w:hAnsi="Times New Roman"/>
          <w:b/>
        </w:rPr>
        <w:t xml:space="preserve"> v souladu se zákonem může zúčastnit </w:t>
      </w:r>
      <w:r w:rsidR="00153A84" w:rsidRPr="005332E6">
        <w:rPr>
          <w:rFonts w:ascii="Times New Roman" w:hAnsi="Times New Roman"/>
          <w:b/>
        </w:rPr>
        <w:t>žadatel</w:t>
      </w:r>
      <w:r w:rsidRPr="005332E6">
        <w:rPr>
          <w:rFonts w:ascii="Times New Roman" w:hAnsi="Times New Roman"/>
          <w:b/>
        </w:rPr>
        <w:t>, který:</w:t>
      </w:r>
    </w:p>
    <w:p w:rsidR="00276ED4" w:rsidRPr="005332E6" w:rsidRDefault="00276ED4" w:rsidP="002F75D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bookmarkStart w:id="0" w:name="_Ref434925214"/>
      <w:r w:rsidRPr="005332E6">
        <w:rPr>
          <w:rFonts w:ascii="Times New Roman" w:hAnsi="Times New Roman"/>
        </w:rPr>
        <w:t>splňuje základní předpoklady stanovené zákonem, tj.:</w:t>
      </w:r>
      <w:bookmarkEnd w:id="0"/>
    </w:p>
    <w:p w:rsidR="00F33781" w:rsidRPr="005332E6" w:rsidRDefault="00276ED4" w:rsidP="002F75D4">
      <w:pPr>
        <w:numPr>
          <w:ilvl w:val="0"/>
          <w:numId w:val="2"/>
        </w:numPr>
        <w:spacing w:after="120" w:line="360" w:lineRule="auto"/>
        <w:ind w:left="568" w:hanging="284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je </w:t>
      </w:r>
      <w:r w:rsidR="00025B9F" w:rsidRPr="005332E6">
        <w:rPr>
          <w:rFonts w:ascii="Times New Roman" w:hAnsi="Times New Roman"/>
        </w:rPr>
        <w:t>státním občanem České republiky, občanem jiného členského státu Evropské unie nebo občanem státu, který je smluvním státem Dohody o Evropském hospodářském prostoru</w:t>
      </w:r>
      <w:r w:rsidR="00B228A2" w:rsidRPr="005332E6">
        <w:rPr>
          <w:rFonts w:ascii="Times New Roman" w:hAnsi="Times New Roman"/>
        </w:rPr>
        <w:t xml:space="preserve"> [§ 25 odst. 1 písm. a) zákona]</w:t>
      </w:r>
      <w:r w:rsidR="00FA1431" w:rsidRPr="005332E6">
        <w:rPr>
          <w:rFonts w:ascii="Times New Roman" w:hAnsi="Times New Roman"/>
        </w:rPr>
        <w:t>;</w:t>
      </w:r>
    </w:p>
    <w:p w:rsidR="008278D5" w:rsidRPr="005332E6" w:rsidRDefault="008278D5" w:rsidP="002F75D4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Splnění tohoto předpokladu se </w:t>
      </w:r>
      <w:r w:rsidR="00153A84" w:rsidRPr="005332E6">
        <w:rPr>
          <w:rFonts w:ascii="Times New Roman" w:hAnsi="Times New Roman"/>
        </w:rPr>
        <w:t xml:space="preserve">podle § 26 odst. 1 věta první zákona </w:t>
      </w:r>
      <w:r w:rsidRPr="005332E6">
        <w:rPr>
          <w:rFonts w:ascii="Times New Roman" w:hAnsi="Times New Roman"/>
        </w:rPr>
        <w:t>dokládá příslušnými listinami</w:t>
      </w:r>
      <w:r w:rsidR="00D44A1A" w:rsidRPr="005332E6">
        <w:rPr>
          <w:rFonts w:ascii="Times New Roman" w:hAnsi="Times New Roman"/>
        </w:rPr>
        <w:t>,</w:t>
      </w:r>
      <w:r w:rsidRPr="005332E6">
        <w:rPr>
          <w:rFonts w:ascii="Times New Roman" w:hAnsi="Times New Roman"/>
        </w:rPr>
        <w:t xml:space="preserve"> </w:t>
      </w:r>
      <w:r w:rsidR="007525D0" w:rsidRPr="005332E6">
        <w:rPr>
          <w:rFonts w:ascii="Times New Roman" w:hAnsi="Times New Roman"/>
        </w:rPr>
        <w:t xml:space="preserve">tj. </w:t>
      </w:r>
      <w:r w:rsidRPr="005332E6">
        <w:rPr>
          <w:rFonts w:ascii="Times New Roman" w:hAnsi="Times New Roman"/>
        </w:rPr>
        <w:t>průkaz</w:t>
      </w:r>
      <w:r w:rsidR="007525D0" w:rsidRPr="005332E6">
        <w:rPr>
          <w:rFonts w:ascii="Times New Roman" w:hAnsi="Times New Roman"/>
        </w:rPr>
        <w:t>em</w:t>
      </w:r>
      <w:r w:rsidRPr="005332E6">
        <w:rPr>
          <w:rFonts w:ascii="Times New Roman" w:hAnsi="Times New Roman"/>
        </w:rPr>
        <w:t xml:space="preserve"> totožnosti nebo osvědčení</w:t>
      </w:r>
      <w:r w:rsidR="007525D0" w:rsidRPr="005332E6">
        <w:rPr>
          <w:rFonts w:ascii="Times New Roman" w:hAnsi="Times New Roman"/>
        </w:rPr>
        <w:t>m</w:t>
      </w:r>
      <w:r w:rsidRPr="005332E6">
        <w:rPr>
          <w:rFonts w:ascii="Times New Roman" w:hAnsi="Times New Roman"/>
        </w:rPr>
        <w:t xml:space="preserve"> o státním občanství. Při</w:t>
      </w:r>
      <w:r w:rsidR="000D4259" w:rsidRPr="005332E6">
        <w:rPr>
          <w:rFonts w:ascii="Times New Roman" w:hAnsi="Times New Roman"/>
        </w:rPr>
        <w:t> </w:t>
      </w:r>
      <w:r w:rsidR="00153A84" w:rsidRPr="005332E6">
        <w:rPr>
          <w:rFonts w:ascii="Times New Roman" w:hAnsi="Times New Roman"/>
        </w:rPr>
        <w:t>podání</w:t>
      </w:r>
      <w:r w:rsidRPr="005332E6">
        <w:rPr>
          <w:rFonts w:ascii="Times New Roman" w:hAnsi="Times New Roman"/>
        </w:rPr>
        <w:t xml:space="preserve"> žádosti lze </w:t>
      </w:r>
      <w:r w:rsidR="00153A84" w:rsidRPr="005332E6">
        <w:rPr>
          <w:rFonts w:ascii="Times New Roman" w:hAnsi="Times New Roman"/>
        </w:rPr>
        <w:t>podle</w:t>
      </w:r>
      <w:r w:rsidRPr="005332E6">
        <w:rPr>
          <w:rFonts w:ascii="Times New Roman" w:hAnsi="Times New Roman"/>
        </w:rPr>
        <w:t xml:space="preserve"> § 26 odst. 2 zákona doložit pouze </w:t>
      </w:r>
      <w:r w:rsidR="00FA1431" w:rsidRPr="005332E6">
        <w:rPr>
          <w:rFonts w:ascii="Times New Roman" w:hAnsi="Times New Roman"/>
        </w:rPr>
        <w:t xml:space="preserve">písemné </w:t>
      </w:r>
      <w:r w:rsidRPr="005332E6">
        <w:rPr>
          <w:rFonts w:ascii="Times New Roman" w:hAnsi="Times New Roman"/>
        </w:rPr>
        <w:t>čestné prohlášení</w:t>
      </w:r>
      <w:r w:rsidR="00FA1431" w:rsidRPr="005332E6">
        <w:rPr>
          <w:rFonts w:ascii="Times New Roman" w:hAnsi="Times New Roman"/>
        </w:rPr>
        <w:t xml:space="preserve"> o státním občanství popř. prostou kopii průkazu totožnosti</w:t>
      </w:r>
      <w:r w:rsidRPr="005332E6">
        <w:rPr>
          <w:rFonts w:ascii="Times New Roman" w:hAnsi="Times New Roman"/>
        </w:rPr>
        <w:t xml:space="preserve">; </w:t>
      </w:r>
      <w:r w:rsidR="00D44A1A" w:rsidRPr="005332E6">
        <w:rPr>
          <w:rFonts w:ascii="Times New Roman" w:hAnsi="Times New Roman"/>
        </w:rPr>
        <w:t xml:space="preserve">uvedenou </w:t>
      </w:r>
      <w:r w:rsidRPr="005332E6">
        <w:rPr>
          <w:rFonts w:ascii="Times New Roman" w:hAnsi="Times New Roman"/>
        </w:rPr>
        <w:t>listin</w:t>
      </w:r>
      <w:r w:rsidR="00D44A1A" w:rsidRPr="005332E6">
        <w:rPr>
          <w:rFonts w:ascii="Times New Roman" w:hAnsi="Times New Roman"/>
        </w:rPr>
        <w:t>u</w:t>
      </w:r>
      <w:r w:rsidRPr="005332E6">
        <w:rPr>
          <w:rFonts w:ascii="Times New Roman" w:hAnsi="Times New Roman"/>
        </w:rPr>
        <w:t xml:space="preserve"> </w:t>
      </w:r>
      <w:r w:rsidR="00FA1431" w:rsidRPr="005332E6">
        <w:rPr>
          <w:rFonts w:ascii="Times New Roman" w:hAnsi="Times New Roman"/>
        </w:rPr>
        <w:t xml:space="preserve">lze </w:t>
      </w:r>
      <w:r w:rsidRPr="005332E6">
        <w:rPr>
          <w:rFonts w:ascii="Times New Roman" w:hAnsi="Times New Roman"/>
        </w:rPr>
        <w:t>v</w:t>
      </w:r>
      <w:r w:rsidR="00D44A1A" w:rsidRPr="005332E6">
        <w:rPr>
          <w:rFonts w:ascii="Times New Roman" w:hAnsi="Times New Roman"/>
        </w:rPr>
        <w:t> </w:t>
      </w:r>
      <w:r w:rsidRPr="005332E6">
        <w:rPr>
          <w:rFonts w:ascii="Times New Roman" w:hAnsi="Times New Roman"/>
        </w:rPr>
        <w:t xml:space="preserve">takovém případě </w:t>
      </w:r>
      <w:r w:rsidR="00FA1431" w:rsidRPr="005332E6">
        <w:rPr>
          <w:rFonts w:ascii="Times New Roman" w:hAnsi="Times New Roman"/>
        </w:rPr>
        <w:t>doložit</w:t>
      </w:r>
      <w:r w:rsidRPr="005332E6">
        <w:rPr>
          <w:rFonts w:ascii="Times New Roman" w:hAnsi="Times New Roman"/>
        </w:rPr>
        <w:t xml:space="preserve"> následně, nejpozději </w:t>
      </w:r>
      <w:r w:rsidR="00702AD9" w:rsidRPr="005332E6">
        <w:rPr>
          <w:rFonts w:ascii="Times New Roman" w:hAnsi="Times New Roman"/>
        </w:rPr>
        <w:t xml:space="preserve">bezprostředně </w:t>
      </w:r>
      <w:r w:rsidRPr="005332E6">
        <w:rPr>
          <w:rFonts w:ascii="Times New Roman" w:hAnsi="Times New Roman"/>
        </w:rPr>
        <w:t>před konáním pohovoru</w:t>
      </w:r>
      <w:r w:rsidR="00FA1431" w:rsidRPr="005332E6">
        <w:rPr>
          <w:rFonts w:ascii="Times New Roman" w:hAnsi="Times New Roman"/>
        </w:rPr>
        <w:t>;</w:t>
      </w:r>
    </w:p>
    <w:p w:rsidR="00276ED4" w:rsidRPr="005332E6" w:rsidRDefault="00276ED4" w:rsidP="002F75D4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dosáhl věku 18 let</w:t>
      </w:r>
      <w:r w:rsidR="00FA1431" w:rsidRPr="005332E6">
        <w:rPr>
          <w:rFonts w:ascii="Times New Roman" w:hAnsi="Times New Roman"/>
        </w:rPr>
        <w:t xml:space="preserve"> [§ 25 odst. 1 písm. b) zákona];</w:t>
      </w:r>
    </w:p>
    <w:p w:rsidR="00FA1431" w:rsidRPr="005332E6" w:rsidRDefault="00276ED4" w:rsidP="002F75D4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je plně svéprávný </w:t>
      </w:r>
      <w:r w:rsidR="00FA1431" w:rsidRPr="005332E6">
        <w:rPr>
          <w:rFonts w:ascii="Times New Roman" w:hAnsi="Times New Roman"/>
        </w:rPr>
        <w:t>[</w:t>
      </w:r>
      <w:r w:rsidRPr="005332E6">
        <w:rPr>
          <w:rFonts w:ascii="Times New Roman" w:hAnsi="Times New Roman"/>
        </w:rPr>
        <w:t>§ 25 odst. 1 písm. c) zákona</w:t>
      </w:r>
      <w:r w:rsidR="00FA1431" w:rsidRPr="005332E6">
        <w:rPr>
          <w:rFonts w:ascii="Times New Roman" w:hAnsi="Times New Roman"/>
        </w:rPr>
        <w:t>];</w:t>
      </w:r>
      <w:r w:rsidRPr="005332E6">
        <w:rPr>
          <w:rFonts w:ascii="Times New Roman" w:hAnsi="Times New Roman"/>
        </w:rPr>
        <w:t xml:space="preserve"> </w:t>
      </w:r>
    </w:p>
    <w:p w:rsidR="00276ED4" w:rsidRPr="005332E6" w:rsidRDefault="00276ED4" w:rsidP="002F75D4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Splnění tohoto předpokladu se</w:t>
      </w:r>
      <w:r w:rsidR="00FA1431" w:rsidRPr="005332E6">
        <w:rPr>
          <w:rFonts w:ascii="Times New Roman" w:hAnsi="Times New Roman"/>
        </w:rPr>
        <w:t xml:space="preserve"> podle § 26 odst. 1 věta šestá zákona</w:t>
      </w:r>
      <w:r w:rsidRPr="005332E6">
        <w:rPr>
          <w:rFonts w:ascii="Times New Roman" w:hAnsi="Times New Roman"/>
        </w:rPr>
        <w:t xml:space="preserve"> dokládá písemným čestným prohlášením</w:t>
      </w:r>
      <w:r w:rsidR="00FA1431" w:rsidRPr="005332E6">
        <w:rPr>
          <w:rFonts w:ascii="Times New Roman" w:hAnsi="Times New Roman"/>
        </w:rPr>
        <w:t>;</w:t>
      </w:r>
    </w:p>
    <w:p w:rsidR="007525D0" w:rsidRPr="005332E6" w:rsidRDefault="00276ED4" w:rsidP="002F75D4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je bezúhonný </w:t>
      </w:r>
      <w:r w:rsidR="00FA1431" w:rsidRPr="005332E6">
        <w:rPr>
          <w:rFonts w:ascii="Times New Roman" w:hAnsi="Times New Roman"/>
        </w:rPr>
        <w:t>[</w:t>
      </w:r>
      <w:r w:rsidRPr="005332E6">
        <w:rPr>
          <w:rFonts w:ascii="Times New Roman" w:hAnsi="Times New Roman"/>
        </w:rPr>
        <w:t>§ 25 odst. 1 písm. d) zákona</w:t>
      </w:r>
      <w:r w:rsidR="00FA1431" w:rsidRPr="005332E6">
        <w:rPr>
          <w:rFonts w:ascii="Times New Roman" w:hAnsi="Times New Roman"/>
        </w:rPr>
        <w:t>]</w:t>
      </w:r>
      <w:r w:rsidR="007525D0" w:rsidRPr="005332E6">
        <w:rPr>
          <w:rFonts w:ascii="Times New Roman" w:hAnsi="Times New Roman"/>
        </w:rPr>
        <w:t>;</w:t>
      </w:r>
    </w:p>
    <w:p w:rsidR="005A749A" w:rsidRPr="005A749A" w:rsidRDefault="00FA1431" w:rsidP="005A749A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Splnění tohoto předpokladu se podle § 26 odst. 1 věta druhá zákona dokládá výpisem</w:t>
      </w:r>
      <w:r w:rsidR="007525D0" w:rsidRPr="005332E6">
        <w:rPr>
          <w:rFonts w:ascii="Times New Roman" w:hAnsi="Times New Roman"/>
        </w:rPr>
        <w:t xml:space="preserve"> z </w:t>
      </w:r>
      <w:r w:rsidRPr="005332E6">
        <w:rPr>
          <w:rFonts w:ascii="Times New Roman" w:hAnsi="Times New Roman"/>
        </w:rPr>
        <w:t>Rejstříku trestů, který nesmí být starší než 3 měsíce</w:t>
      </w:r>
      <w:r w:rsidR="005A749A">
        <w:rPr>
          <w:rFonts w:ascii="Times New Roman" w:hAnsi="Times New Roman"/>
        </w:rPr>
        <w:t>.</w:t>
      </w:r>
      <w:r w:rsidR="005A749A" w:rsidRPr="005A749A">
        <w:rPr>
          <w:rFonts w:ascii="Arial" w:hAnsi="Arial" w:cs="Arial"/>
          <w:color w:val="FF0000"/>
        </w:rPr>
        <w:t xml:space="preserve"> </w:t>
      </w:r>
      <w:r w:rsidR="005A749A" w:rsidRPr="005A749A">
        <w:rPr>
          <w:rFonts w:ascii="Times New Roman" w:hAnsi="Times New Roman"/>
        </w:rPr>
        <w:t>Pokud žadatel do žádosti poskytne údaje nutné k obstarání výpisu z evidence Rejstříku trestů</w:t>
      </w:r>
      <w:r w:rsidR="005A749A" w:rsidRPr="005A749A">
        <w:rPr>
          <w:rStyle w:val="Znakapoznpodarou"/>
          <w:rFonts w:ascii="Times New Roman" w:hAnsi="Times New Roman"/>
        </w:rPr>
        <w:footnoteReference w:id="1"/>
      </w:r>
      <w:r w:rsidR="005A749A" w:rsidRPr="005A749A">
        <w:rPr>
          <w:rFonts w:ascii="Times New Roman" w:hAnsi="Times New Roman"/>
        </w:rPr>
        <w:t xml:space="preserve">, není již povinen výpis z evidence Rejstříku trestů doložit, neboť si ho služební orgán vyžádá na základě poskytnutých údajů přímo od Rejstříku trestů. </w:t>
      </w:r>
    </w:p>
    <w:p w:rsidR="00F33781" w:rsidRPr="005332E6" w:rsidRDefault="005A749A" w:rsidP="005A749A">
      <w:pPr>
        <w:spacing w:after="120" w:line="360" w:lineRule="auto"/>
        <w:ind w:left="567"/>
        <w:jc w:val="both"/>
        <w:rPr>
          <w:rFonts w:ascii="Times New Roman" w:hAnsi="Times New Roman"/>
        </w:rPr>
      </w:pPr>
      <w:r w:rsidRPr="005A749A">
        <w:rPr>
          <w:rFonts w:ascii="Times New Roman" w:hAnsi="Times New Roman"/>
          <w:bCs/>
        </w:rPr>
        <w:t>Není-li žadatel státním občanem České republiky, je povinen doložit bezúhonnost obdobným dokladem o bezúhonnosti</w:t>
      </w:r>
      <w:r w:rsidRPr="005A749A">
        <w:rPr>
          <w:rStyle w:val="Znakapoznpodarou"/>
          <w:rFonts w:ascii="Times New Roman" w:hAnsi="Times New Roman"/>
          <w:bCs/>
        </w:rPr>
        <w:footnoteReference w:id="2"/>
      </w:r>
      <w:r w:rsidRPr="005A749A">
        <w:rPr>
          <w:rFonts w:ascii="Times New Roman" w:hAnsi="Times New Roman"/>
          <w:bCs/>
        </w:rPr>
        <w:t>;</w:t>
      </w:r>
      <w:r>
        <w:rPr>
          <w:rFonts w:ascii="Times New Roman" w:hAnsi="Times New Roman"/>
        </w:rPr>
        <w:t xml:space="preserve"> </w:t>
      </w:r>
      <w:r w:rsidR="00FA1431" w:rsidRPr="005332E6">
        <w:rPr>
          <w:rFonts w:ascii="Times New Roman" w:hAnsi="Times New Roman"/>
          <w:bCs/>
        </w:rPr>
        <w:t>resp. obdobným dokladem o bezúhonnosti, není-li žadatel státním občanem České republiky</w:t>
      </w:r>
      <w:r w:rsidR="007525D0" w:rsidRPr="005332E6">
        <w:rPr>
          <w:rFonts w:ascii="Times New Roman" w:hAnsi="Times New Roman"/>
          <w:bCs/>
        </w:rPr>
        <w:t>;</w:t>
      </w:r>
      <w:r w:rsidR="00F33781" w:rsidRPr="005332E6">
        <w:rPr>
          <w:rFonts w:ascii="Times New Roman" w:hAnsi="Times New Roman"/>
        </w:rPr>
        <w:t xml:space="preserve">  </w:t>
      </w:r>
    </w:p>
    <w:p w:rsidR="008278D5" w:rsidRPr="005332E6" w:rsidRDefault="00276ED4" w:rsidP="002F75D4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dosáhl vzdělání stanoveného zákonem pro toto služební místo </w:t>
      </w:r>
      <w:r w:rsidR="007525D0" w:rsidRPr="005332E6">
        <w:rPr>
          <w:rFonts w:ascii="Times New Roman" w:hAnsi="Times New Roman"/>
        </w:rPr>
        <w:t>[</w:t>
      </w:r>
      <w:r w:rsidRPr="005332E6">
        <w:rPr>
          <w:rFonts w:ascii="Times New Roman" w:hAnsi="Times New Roman"/>
        </w:rPr>
        <w:t>§ 25 odst. 1 písm. e) zákona</w:t>
      </w:r>
      <w:r w:rsidR="007525D0" w:rsidRPr="005332E6">
        <w:rPr>
          <w:rFonts w:ascii="Times New Roman" w:hAnsi="Times New Roman"/>
        </w:rPr>
        <w:t>]</w:t>
      </w:r>
      <w:r w:rsidR="006C7AEF" w:rsidRPr="005332E6">
        <w:rPr>
          <w:rFonts w:ascii="Times New Roman" w:hAnsi="Times New Roman"/>
        </w:rPr>
        <w:t>, tj.</w:t>
      </w:r>
      <w:r w:rsidR="0012724D">
        <w:rPr>
          <w:rFonts w:ascii="Times New Roman" w:hAnsi="Times New Roman"/>
        </w:rPr>
        <w:t xml:space="preserve"> </w:t>
      </w:r>
      <w:r w:rsidR="007434C8">
        <w:rPr>
          <w:rFonts w:ascii="Times New Roman" w:hAnsi="Times New Roman"/>
        </w:rPr>
        <w:t>střední</w:t>
      </w:r>
      <w:r w:rsidR="00DE75D6">
        <w:rPr>
          <w:rFonts w:ascii="Times New Roman" w:hAnsi="Times New Roman"/>
        </w:rPr>
        <w:t xml:space="preserve"> vzdělání</w:t>
      </w:r>
      <w:r w:rsidR="007434C8">
        <w:rPr>
          <w:rFonts w:ascii="Times New Roman" w:hAnsi="Times New Roman"/>
        </w:rPr>
        <w:t xml:space="preserve"> s maturitní zkouškou nebo VOŠ</w:t>
      </w:r>
      <w:r w:rsidR="005A749A">
        <w:rPr>
          <w:rFonts w:ascii="Times New Roman" w:hAnsi="Times New Roman"/>
        </w:rPr>
        <w:t>.</w:t>
      </w:r>
    </w:p>
    <w:p w:rsidR="00276ED4" w:rsidRPr="005332E6" w:rsidRDefault="008278D5" w:rsidP="002F75D4">
      <w:pPr>
        <w:spacing w:after="0" w:line="360" w:lineRule="auto"/>
        <w:ind w:left="567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lastRenderedPageBreak/>
        <w:t xml:space="preserve">Splnění tohoto předpokladu se </w:t>
      </w:r>
      <w:r w:rsidR="007525D0" w:rsidRPr="005332E6">
        <w:rPr>
          <w:rFonts w:ascii="Times New Roman" w:hAnsi="Times New Roman"/>
        </w:rPr>
        <w:t xml:space="preserve">podle § 26 odst. 1 věta první zákona </w:t>
      </w:r>
      <w:r w:rsidRPr="005332E6">
        <w:rPr>
          <w:rFonts w:ascii="Times New Roman" w:hAnsi="Times New Roman"/>
        </w:rPr>
        <w:t>dokládá příslušnými listinami</w:t>
      </w:r>
      <w:r w:rsidR="00D44A1A" w:rsidRPr="005332E6">
        <w:rPr>
          <w:rFonts w:ascii="Times New Roman" w:hAnsi="Times New Roman"/>
        </w:rPr>
        <w:t>,</w:t>
      </w:r>
      <w:r w:rsidR="007525D0" w:rsidRPr="005332E6">
        <w:rPr>
          <w:rFonts w:ascii="Times New Roman" w:hAnsi="Times New Roman"/>
        </w:rPr>
        <w:t xml:space="preserve"> </w:t>
      </w:r>
      <w:r w:rsidR="00D44A1A" w:rsidRPr="005332E6">
        <w:rPr>
          <w:rFonts w:ascii="Times New Roman" w:hAnsi="Times New Roman"/>
        </w:rPr>
        <w:t xml:space="preserve">tj. </w:t>
      </w:r>
      <w:r w:rsidR="007525D0" w:rsidRPr="005332E6">
        <w:rPr>
          <w:rFonts w:ascii="Times New Roman" w:hAnsi="Times New Roman"/>
        </w:rPr>
        <w:t>originál</w:t>
      </w:r>
      <w:r w:rsidR="00D44A1A" w:rsidRPr="005332E6">
        <w:rPr>
          <w:rFonts w:ascii="Times New Roman" w:hAnsi="Times New Roman"/>
        </w:rPr>
        <w:t>em</w:t>
      </w:r>
      <w:r w:rsidR="007525D0" w:rsidRPr="005332E6">
        <w:rPr>
          <w:rFonts w:ascii="Times New Roman" w:hAnsi="Times New Roman"/>
        </w:rPr>
        <w:t xml:space="preserve"> nebo </w:t>
      </w:r>
      <w:r w:rsidRPr="005332E6">
        <w:rPr>
          <w:rFonts w:ascii="Times New Roman" w:hAnsi="Times New Roman"/>
        </w:rPr>
        <w:t>úředně ověřen</w:t>
      </w:r>
      <w:r w:rsidR="00D44A1A" w:rsidRPr="005332E6">
        <w:rPr>
          <w:rFonts w:ascii="Times New Roman" w:hAnsi="Times New Roman"/>
        </w:rPr>
        <w:t>ou</w:t>
      </w:r>
      <w:r w:rsidRPr="005332E6">
        <w:rPr>
          <w:rFonts w:ascii="Times New Roman" w:hAnsi="Times New Roman"/>
        </w:rPr>
        <w:t xml:space="preserve"> kopi</w:t>
      </w:r>
      <w:r w:rsidR="00D44A1A" w:rsidRPr="005332E6">
        <w:rPr>
          <w:rFonts w:ascii="Times New Roman" w:hAnsi="Times New Roman"/>
        </w:rPr>
        <w:t>í</w:t>
      </w:r>
      <w:r w:rsidRPr="005332E6">
        <w:rPr>
          <w:rFonts w:ascii="Times New Roman" w:hAnsi="Times New Roman"/>
        </w:rPr>
        <w:t xml:space="preserve"> dokladu o dosaženém vzdělání</w:t>
      </w:r>
      <w:r w:rsidR="004F349A" w:rsidRPr="005332E6">
        <w:rPr>
          <w:rFonts w:ascii="Times New Roman" w:hAnsi="Times New Roman"/>
        </w:rPr>
        <w:t>.</w:t>
      </w:r>
      <w:r w:rsidRPr="005332E6">
        <w:rPr>
          <w:rFonts w:ascii="Times New Roman" w:hAnsi="Times New Roman"/>
        </w:rPr>
        <w:t xml:space="preserve"> Při</w:t>
      </w:r>
      <w:r w:rsidR="000D4259" w:rsidRPr="005332E6">
        <w:rPr>
          <w:rFonts w:ascii="Times New Roman" w:hAnsi="Times New Roman"/>
        </w:rPr>
        <w:t> </w:t>
      </w:r>
      <w:r w:rsidR="007525D0" w:rsidRPr="005332E6">
        <w:rPr>
          <w:rFonts w:ascii="Times New Roman" w:hAnsi="Times New Roman"/>
        </w:rPr>
        <w:t>podání</w:t>
      </w:r>
      <w:r w:rsidRPr="005332E6">
        <w:rPr>
          <w:rFonts w:ascii="Times New Roman" w:hAnsi="Times New Roman"/>
        </w:rPr>
        <w:t xml:space="preserve"> žádosti lze </w:t>
      </w:r>
      <w:r w:rsidR="00D44A1A" w:rsidRPr="005332E6">
        <w:rPr>
          <w:rFonts w:ascii="Times New Roman" w:hAnsi="Times New Roman"/>
        </w:rPr>
        <w:t>podle</w:t>
      </w:r>
      <w:r w:rsidRPr="005332E6">
        <w:rPr>
          <w:rFonts w:ascii="Times New Roman" w:hAnsi="Times New Roman"/>
        </w:rPr>
        <w:t xml:space="preserve"> § 26 odst. 2 zákona doložit </w:t>
      </w:r>
      <w:r w:rsidR="00704EFE" w:rsidRPr="005332E6">
        <w:rPr>
          <w:rFonts w:ascii="Times New Roman" w:hAnsi="Times New Roman"/>
        </w:rPr>
        <w:t xml:space="preserve">pouze </w:t>
      </w:r>
      <w:r w:rsidR="00D44A1A" w:rsidRPr="005332E6">
        <w:rPr>
          <w:rFonts w:ascii="Times New Roman" w:hAnsi="Times New Roman"/>
        </w:rPr>
        <w:t xml:space="preserve">písemné </w:t>
      </w:r>
      <w:r w:rsidR="00704EFE" w:rsidRPr="005332E6">
        <w:rPr>
          <w:rFonts w:ascii="Times New Roman" w:hAnsi="Times New Roman"/>
        </w:rPr>
        <w:t>čestné prohlášení</w:t>
      </w:r>
      <w:r w:rsidR="007525D0" w:rsidRPr="005332E6">
        <w:rPr>
          <w:rFonts w:ascii="Times New Roman" w:hAnsi="Times New Roman"/>
        </w:rPr>
        <w:t xml:space="preserve"> o dosaženém vzdělání; </w:t>
      </w:r>
      <w:r w:rsidR="00D44A1A" w:rsidRPr="005332E6">
        <w:rPr>
          <w:rFonts w:ascii="Times New Roman" w:hAnsi="Times New Roman"/>
        </w:rPr>
        <w:t xml:space="preserve">uvedenou </w:t>
      </w:r>
      <w:r w:rsidR="007525D0" w:rsidRPr="005332E6">
        <w:rPr>
          <w:rFonts w:ascii="Times New Roman" w:hAnsi="Times New Roman"/>
        </w:rPr>
        <w:t>listin</w:t>
      </w:r>
      <w:r w:rsidR="00D44A1A" w:rsidRPr="005332E6">
        <w:rPr>
          <w:rFonts w:ascii="Times New Roman" w:hAnsi="Times New Roman"/>
        </w:rPr>
        <w:t>u</w:t>
      </w:r>
      <w:r w:rsidR="007525D0" w:rsidRPr="005332E6">
        <w:rPr>
          <w:rFonts w:ascii="Times New Roman" w:hAnsi="Times New Roman"/>
        </w:rPr>
        <w:t xml:space="preserve"> lze v takovém případě doložit následně, nejpozději </w:t>
      </w:r>
      <w:r w:rsidR="00702AD9" w:rsidRPr="005332E6">
        <w:rPr>
          <w:rFonts w:ascii="Times New Roman" w:hAnsi="Times New Roman"/>
        </w:rPr>
        <w:t xml:space="preserve">bezprostředně </w:t>
      </w:r>
      <w:r w:rsidR="007525D0" w:rsidRPr="005332E6">
        <w:rPr>
          <w:rFonts w:ascii="Times New Roman" w:hAnsi="Times New Roman"/>
        </w:rPr>
        <w:t>před konáním pohovoru;</w:t>
      </w:r>
      <w:r w:rsidR="00276ED4" w:rsidRPr="005332E6">
        <w:rPr>
          <w:rFonts w:ascii="Times New Roman" w:hAnsi="Times New Roman"/>
        </w:rPr>
        <w:t xml:space="preserve">  </w:t>
      </w:r>
    </w:p>
    <w:p w:rsidR="008278D5" w:rsidRPr="005332E6" w:rsidRDefault="00276ED4" w:rsidP="002F75D4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má potřebnou zdravotní způsobilost </w:t>
      </w:r>
      <w:r w:rsidR="00240188" w:rsidRPr="005332E6">
        <w:rPr>
          <w:rFonts w:ascii="Times New Roman" w:hAnsi="Times New Roman"/>
        </w:rPr>
        <w:t>[</w:t>
      </w:r>
      <w:r w:rsidRPr="005332E6">
        <w:rPr>
          <w:rFonts w:ascii="Times New Roman" w:hAnsi="Times New Roman"/>
        </w:rPr>
        <w:t>§ 25 odst. 1 písm. f) zákona</w:t>
      </w:r>
      <w:r w:rsidR="00240188" w:rsidRPr="005332E6">
        <w:rPr>
          <w:rFonts w:ascii="Times New Roman" w:hAnsi="Times New Roman"/>
        </w:rPr>
        <w:t>]</w:t>
      </w:r>
      <w:r w:rsidR="00D44A1A" w:rsidRPr="005332E6">
        <w:rPr>
          <w:rFonts w:ascii="Times New Roman" w:hAnsi="Times New Roman"/>
        </w:rPr>
        <w:t>;</w:t>
      </w:r>
      <w:r w:rsidRPr="005332E6">
        <w:rPr>
          <w:rFonts w:ascii="Times New Roman" w:hAnsi="Times New Roman"/>
        </w:rPr>
        <w:t xml:space="preserve"> </w:t>
      </w:r>
    </w:p>
    <w:p w:rsidR="00823153" w:rsidRPr="005332E6" w:rsidRDefault="006254D4" w:rsidP="002F75D4">
      <w:pPr>
        <w:spacing w:after="240" w:line="360" w:lineRule="auto"/>
        <w:ind w:left="567"/>
        <w:jc w:val="both"/>
        <w:rPr>
          <w:rFonts w:ascii="Times New Roman" w:hAnsi="Times New Roman"/>
        </w:rPr>
      </w:pPr>
      <w:r w:rsidRPr="006254D4">
        <w:rPr>
          <w:rFonts w:ascii="Times New Roman" w:hAnsi="Times New Roman"/>
        </w:rPr>
        <w:t>Splnění tohoto předpokladu se podle § 26 odst. 3 zákona dokládá písemným čestným prohlášením</w:t>
      </w:r>
      <w:r w:rsidRPr="006254D4">
        <w:rPr>
          <w:rStyle w:val="Znakapoznpodarou"/>
          <w:rFonts w:ascii="Times New Roman" w:hAnsi="Times New Roman"/>
        </w:rPr>
        <w:footnoteReference w:id="3"/>
      </w:r>
      <w:r w:rsidRPr="006254D4">
        <w:rPr>
          <w:rFonts w:ascii="Times New Roman" w:hAnsi="Times New Roman"/>
        </w:rPr>
        <w:t xml:space="preserve">. U nejvhodnějšího žadatele vybraného podle § 28 odst. 2 nebo 3 zákona služební orgán ověří splnění tohoto předpokladu zajištěním vstupní lékařské prohlídky podle zákona o specifických lékařských </w:t>
      </w:r>
      <w:r w:rsidR="00677C7C">
        <w:rPr>
          <w:rFonts w:ascii="Times New Roman" w:hAnsi="Times New Roman"/>
        </w:rPr>
        <w:t>službách.</w:t>
      </w:r>
    </w:p>
    <w:p w:rsidR="006C7AEF" w:rsidRPr="005332E6" w:rsidRDefault="006C7AEF" w:rsidP="002F75D4">
      <w:pPr>
        <w:spacing w:after="240" w:line="360" w:lineRule="auto"/>
        <w:jc w:val="center"/>
        <w:rPr>
          <w:rFonts w:ascii="Times New Roman" w:hAnsi="Times New Roman"/>
          <w:b/>
        </w:rPr>
      </w:pPr>
      <w:r w:rsidRPr="005332E6">
        <w:rPr>
          <w:rFonts w:ascii="Times New Roman" w:hAnsi="Times New Roman"/>
          <w:b/>
          <w:u w:val="single"/>
        </w:rPr>
        <w:t>Požadavky stanovené podle § 25 odst. 5 zákona služebním předpisem služebního orgánu:</w:t>
      </w:r>
    </w:p>
    <w:p w:rsidR="00240188" w:rsidRPr="005332E6" w:rsidRDefault="00085A0B" w:rsidP="002F75D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splňuje jiný požadavek stanovený </w:t>
      </w:r>
      <w:r w:rsidR="00CB4D15" w:rsidRPr="005332E6">
        <w:rPr>
          <w:rFonts w:ascii="Times New Roman" w:hAnsi="Times New Roman"/>
        </w:rPr>
        <w:t xml:space="preserve">podle § 25 odst. 5 písm. a) zákona </w:t>
      </w:r>
      <w:r w:rsidRPr="005332E6">
        <w:rPr>
          <w:rFonts w:ascii="Times New Roman" w:hAnsi="Times New Roman"/>
        </w:rPr>
        <w:t>služebním předpisem</w:t>
      </w:r>
      <w:r w:rsidR="00CB4D15" w:rsidRPr="005332E6">
        <w:rPr>
          <w:rFonts w:ascii="Times New Roman" w:hAnsi="Times New Roman"/>
        </w:rPr>
        <w:t xml:space="preserve"> </w:t>
      </w:r>
      <w:r w:rsidR="007434C8" w:rsidRPr="005332E6">
        <w:rPr>
          <w:rFonts w:ascii="Times New Roman" w:hAnsi="Times New Roman"/>
        </w:rPr>
        <w:t>"S</w:t>
      </w:r>
      <w:r w:rsidR="007434C8">
        <w:rPr>
          <w:rFonts w:ascii="Times New Roman" w:hAnsi="Times New Roman"/>
        </w:rPr>
        <w:t>lužební předpis č. 4/2019 – Změna systemizace PÚ“ schválená od 1. 9. 2019, č. j.: PUNC 4629/2019PU.</w:t>
      </w:r>
    </w:p>
    <w:p w:rsidR="005A749A" w:rsidRPr="005332E6" w:rsidRDefault="00914732" w:rsidP="0091473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-</w:t>
      </w:r>
      <w:r w:rsidR="007C6D81" w:rsidRPr="005332E6">
        <w:rPr>
          <w:rFonts w:ascii="Times New Roman" w:hAnsi="Times New Roman"/>
        </w:rPr>
        <w:t xml:space="preserve"> </w:t>
      </w:r>
      <w:r w:rsidR="001435B8">
        <w:rPr>
          <w:rFonts w:ascii="Times New Roman" w:hAnsi="Times New Roman"/>
        </w:rPr>
        <w:t>jiný požadavek nebyl stanoven</w:t>
      </w:r>
    </w:p>
    <w:p w:rsidR="00914732" w:rsidRPr="005332E6" w:rsidRDefault="00914732" w:rsidP="00914732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:rsidR="00276ED4" w:rsidRPr="005332E6" w:rsidRDefault="00D44EC6" w:rsidP="002F75D4">
      <w:pPr>
        <w:spacing w:after="0" w:line="360" w:lineRule="auto"/>
        <w:jc w:val="both"/>
        <w:rPr>
          <w:rFonts w:ascii="Times New Roman" w:hAnsi="Times New Roman"/>
          <w:b/>
        </w:rPr>
      </w:pPr>
      <w:r w:rsidRPr="005332E6">
        <w:rPr>
          <w:rFonts w:ascii="Times New Roman" w:hAnsi="Times New Roman"/>
          <w:b/>
        </w:rPr>
        <w:t xml:space="preserve">K žádosti </w:t>
      </w:r>
      <w:r w:rsidR="00276ED4" w:rsidRPr="005332E6">
        <w:rPr>
          <w:rFonts w:ascii="Times New Roman" w:hAnsi="Times New Roman"/>
          <w:b/>
        </w:rPr>
        <w:t xml:space="preserve">dále </w:t>
      </w:r>
      <w:r w:rsidRPr="005332E6">
        <w:rPr>
          <w:rFonts w:ascii="Times New Roman" w:hAnsi="Times New Roman"/>
          <w:b/>
        </w:rPr>
        <w:t xml:space="preserve">žadatel </w:t>
      </w:r>
      <w:r w:rsidR="00276ED4" w:rsidRPr="005332E6">
        <w:rPr>
          <w:rFonts w:ascii="Times New Roman" w:hAnsi="Times New Roman"/>
          <w:b/>
        </w:rPr>
        <w:t>přiloží:</w:t>
      </w:r>
    </w:p>
    <w:p w:rsidR="00276ED4" w:rsidRPr="005332E6" w:rsidRDefault="00276ED4" w:rsidP="002F75D4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strukturovaný profesní životopis,</w:t>
      </w:r>
    </w:p>
    <w:p w:rsidR="00DE75D6" w:rsidRPr="00010743" w:rsidRDefault="007C6D81" w:rsidP="00DE75D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010743">
        <w:rPr>
          <w:rFonts w:ascii="Times New Roman" w:hAnsi="Times New Roman"/>
        </w:rPr>
        <w:t>motivační dopis</w:t>
      </w:r>
      <w:r w:rsidR="0056203A" w:rsidRPr="00010743">
        <w:rPr>
          <w:rFonts w:ascii="Times New Roman" w:hAnsi="Times New Roman"/>
        </w:rPr>
        <w:t xml:space="preserve"> v rozsahu jedné strany A4 na téma "Motivace žadatele </w:t>
      </w:r>
      <w:r w:rsidR="00311055" w:rsidRPr="00010743">
        <w:rPr>
          <w:rFonts w:ascii="Times New Roman" w:hAnsi="Times New Roman"/>
        </w:rPr>
        <w:t>k zaměstnání v Puncovním úřad</w:t>
      </w:r>
      <w:r w:rsidR="002842A6" w:rsidRPr="00010743">
        <w:rPr>
          <w:rFonts w:ascii="Times New Roman" w:hAnsi="Times New Roman"/>
        </w:rPr>
        <w:t xml:space="preserve">u na služebním místě </w:t>
      </w:r>
      <w:r w:rsidR="005A749A" w:rsidRPr="00010743">
        <w:rPr>
          <w:rFonts w:ascii="Times New Roman" w:hAnsi="Times New Roman"/>
        </w:rPr>
        <w:t>–</w:t>
      </w:r>
      <w:r w:rsidR="002842A6" w:rsidRPr="00010743">
        <w:rPr>
          <w:rFonts w:ascii="Times New Roman" w:hAnsi="Times New Roman"/>
        </w:rPr>
        <w:t xml:space="preserve"> </w:t>
      </w:r>
      <w:r w:rsidR="00010743" w:rsidRPr="00010743">
        <w:rPr>
          <w:rFonts w:ascii="Times New Roman" w:hAnsi="Times New Roman"/>
        </w:rPr>
        <w:t xml:space="preserve">pracovník zkoušení a označování (prubíř) </w:t>
      </w:r>
      <w:r w:rsidR="007434C8" w:rsidRPr="00010743">
        <w:rPr>
          <w:rFonts w:ascii="Times New Roman" w:hAnsi="Times New Roman"/>
        </w:rPr>
        <w:t xml:space="preserve">– odborný referent/vrchní referent </w:t>
      </w:r>
      <w:r w:rsidR="0056203A" w:rsidRPr="00010743">
        <w:rPr>
          <w:rFonts w:ascii="Times New Roman" w:hAnsi="Times New Roman"/>
        </w:rPr>
        <w:t>".</w:t>
      </w:r>
    </w:p>
    <w:p w:rsidR="00DE75D6" w:rsidRPr="005332E6" w:rsidRDefault="00DE75D6" w:rsidP="00DE75D6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5332E6">
        <w:rPr>
          <w:rFonts w:ascii="Times New Roman" w:hAnsi="Times New Roman"/>
          <w:b/>
        </w:rPr>
        <w:t>Výběrové řízení může být doplněno písemným testem s tímto obsahem:</w:t>
      </w:r>
    </w:p>
    <w:p w:rsidR="00DE75D6" w:rsidRPr="005332E6" w:rsidRDefault="00DE75D6" w:rsidP="00DE75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a) Zákon č. 539/1992 Sb. o puncovnictví a zkoušení drahých kovů ve znění pozdějších předpisů (puncovní zákon)</w:t>
      </w:r>
    </w:p>
    <w:p w:rsidR="00DE75D6" w:rsidRPr="005332E6" w:rsidRDefault="00DE75D6" w:rsidP="00DE75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b) Zákon ČNR č. 19/1993 Sb. o orgánech státní správy České republiky v oblasti puncovnictví a zkoušení drahých kovů ve znění pozdějších předpisů.</w:t>
      </w:r>
    </w:p>
    <w:p w:rsidR="00DE75D6" w:rsidRPr="005332E6" w:rsidRDefault="00DE75D6" w:rsidP="00DE75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c) Vyhláška č. 363/2003 Sb., kterou se provádí puncovní zákon ve znění pozdějších předpisů</w:t>
      </w:r>
    </w:p>
    <w:p w:rsidR="00010743" w:rsidRDefault="00010743" w:rsidP="00692E86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6203A" w:rsidRPr="005332E6" w:rsidRDefault="0056203A" w:rsidP="00692E8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5332E6">
        <w:rPr>
          <w:rFonts w:ascii="Times New Roman" w:hAnsi="Times New Roman"/>
        </w:rPr>
        <w:t>Bližší informace poskytne:</w:t>
      </w:r>
    </w:p>
    <w:p w:rsidR="00B7544D" w:rsidRPr="00B7544D" w:rsidRDefault="00B7544D" w:rsidP="00F002B2">
      <w:pPr>
        <w:spacing w:after="0" w:line="240" w:lineRule="auto"/>
        <w:jc w:val="both"/>
        <w:rPr>
          <w:rFonts w:ascii="Times New Roman" w:hAnsi="Times New Roman"/>
        </w:rPr>
      </w:pPr>
      <w:r w:rsidRPr="00B7544D">
        <w:rPr>
          <w:rFonts w:ascii="Times New Roman" w:hAnsi="Times New Roman"/>
        </w:rPr>
        <w:t>Mgr. Jana Pužmanová</w:t>
      </w:r>
    </w:p>
    <w:p w:rsidR="00B7544D" w:rsidRPr="00B7544D" w:rsidRDefault="00B7544D" w:rsidP="00F002B2">
      <w:pPr>
        <w:spacing w:after="0" w:line="240" w:lineRule="auto"/>
        <w:jc w:val="both"/>
        <w:rPr>
          <w:rFonts w:ascii="Times New Roman" w:hAnsi="Times New Roman"/>
        </w:rPr>
      </w:pPr>
      <w:r w:rsidRPr="00B7544D">
        <w:rPr>
          <w:rFonts w:ascii="Times New Roman" w:hAnsi="Times New Roman"/>
        </w:rPr>
        <w:t>Personalistka</w:t>
      </w:r>
    </w:p>
    <w:p w:rsidR="00B7544D" w:rsidRDefault="005A14CF" w:rsidP="00F002B2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B7544D" w:rsidRPr="00B7544D">
          <w:t>Tel: +420</w:t>
        </w:r>
      </w:hyperlink>
      <w:r w:rsidR="00B7544D" w:rsidRPr="00B7544D">
        <w:rPr>
          <w:rFonts w:ascii="Times New Roman" w:hAnsi="Times New Roman"/>
        </w:rPr>
        <w:t> 225 982</w:t>
      </w:r>
      <w:r w:rsidR="0056230A">
        <w:rPr>
          <w:rFonts w:ascii="Times New Roman" w:hAnsi="Times New Roman"/>
        </w:rPr>
        <w:t> </w:t>
      </w:r>
      <w:r w:rsidR="00B7544D" w:rsidRPr="00B7544D">
        <w:rPr>
          <w:rFonts w:ascii="Times New Roman" w:hAnsi="Times New Roman"/>
        </w:rPr>
        <w:t>281</w:t>
      </w:r>
    </w:p>
    <w:p w:rsidR="0056230A" w:rsidRPr="00B7544D" w:rsidRDefault="0056230A" w:rsidP="00F002B2">
      <w:pPr>
        <w:spacing w:after="0" w:line="240" w:lineRule="auto"/>
        <w:jc w:val="both"/>
        <w:rPr>
          <w:rFonts w:ascii="Times New Roman" w:hAnsi="Times New Roman"/>
        </w:rPr>
      </w:pPr>
    </w:p>
    <w:p w:rsidR="00B7544D" w:rsidRPr="00B7544D" w:rsidRDefault="00B7544D" w:rsidP="00F002B2">
      <w:pPr>
        <w:spacing w:after="0" w:line="240" w:lineRule="auto"/>
        <w:jc w:val="both"/>
        <w:rPr>
          <w:rFonts w:ascii="Times New Roman" w:hAnsi="Times New Roman"/>
        </w:rPr>
      </w:pPr>
      <w:r w:rsidRPr="00B7544D">
        <w:rPr>
          <w:rFonts w:ascii="Times New Roman" w:hAnsi="Times New Roman"/>
        </w:rPr>
        <w:t>Ing. Jolana Novotná</w:t>
      </w:r>
    </w:p>
    <w:p w:rsidR="00B7544D" w:rsidRPr="00B7544D" w:rsidRDefault="00B7544D" w:rsidP="00F002B2">
      <w:pPr>
        <w:spacing w:after="0" w:line="240" w:lineRule="auto"/>
        <w:jc w:val="both"/>
        <w:rPr>
          <w:rFonts w:ascii="Times New Roman" w:hAnsi="Times New Roman"/>
        </w:rPr>
      </w:pPr>
      <w:r w:rsidRPr="00B7544D">
        <w:rPr>
          <w:rFonts w:ascii="Times New Roman" w:hAnsi="Times New Roman"/>
        </w:rPr>
        <w:t>Vedoucí personálního oddělení</w:t>
      </w:r>
    </w:p>
    <w:p w:rsidR="00B7544D" w:rsidRDefault="00B7544D" w:rsidP="00B7544D">
      <w:pPr>
        <w:pStyle w:val="Bezmezer"/>
        <w:rPr>
          <w:rFonts w:ascii="Times New Roman" w:hAnsi="Times New Roman"/>
        </w:rPr>
      </w:pPr>
      <w:r w:rsidRPr="00B7544D">
        <w:rPr>
          <w:rFonts w:ascii="Times New Roman" w:hAnsi="Times New Roman"/>
        </w:rPr>
        <w:t>Tel. +420 225 982 203</w:t>
      </w:r>
      <w:r w:rsidR="00A51969" w:rsidRPr="00B7544D">
        <w:rPr>
          <w:rFonts w:ascii="Times New Roman" w:hAnsi="Times New Roman"/>
        </w:rPr>
        <w:t xml:space="preserve">  </w:t>
      </w:r>
    </w:p>
    <w:p w:rsidR="00464FDA" w:rsidRPr="005332E6" w:rsidRDefault="00A51969" w:rsidP="00B7544D">
      <w:pPr>
        <w:pStyle w:val="Bezmezer"/>
        <w:ind w:left="708" w:firstLine="708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                                                                               </w:t>
      </w:r>
      <w:r w:rsidR="00464FDA" w:rsidRPr="005332E6">
        <w:rPr>
          <w:rFonts w:ascii="Times New Roman" w:hAnsi="Times New Roman"/>
        </w:rPr>
        <w:t xml:space="preserve">Ing. </w:t>
      </w:r>
      <w:r w:rsidR="007C6D81" w:rsidRPr="005332E6">
        <w:rPr>
          <w:rFonts w:ascii="Times New Roman" w:hAnsi="Times New Roman"/>
        </w:rPr>
        <w:t>Jana Davídková</w:t>
      </w:r>
      <w:r w:rsidR="005F0F56">
        <w:rPr>
          <w:rFonts w:ascii="Times New Roman" w:hAnsi="Times New Roman"/>
        </w:rPr>
        <w:t xml:space="preserve"> v. r.</w:t>
      </w:r>
    </w:p>
    <w:p w:rsidR="00A51969" w:rsidRDefault="00464FDA">
      <w:pPr>
        <w:pStyle w:val="Bezmezer"/>
        <w:rPr>
          <w:rFonts w:ascii="Times New Roman" w:hAnsi="Times New Roman"/>
        </w:rPr>
      </w:pPr>
      <w:r w:rsidRPr="005332E6">
        <w:rPr>
          <w:rFonts w:ascii="Times New Roman" w:hAnsi="Times New Roman"/>
        </w:rPr>
        <w:t xml:space="preserve">                   </w:t>
      </w:r>
      <w:r w:rsidR="00B7544D">
        <w:rPr>
          <w:rFonts w:ascii="Times New Roman" w:hAnsi="Times New Roman"/>
        </w:rPr>
        <w:tab/>
      </w:r>
      <w:r w:rsidR="00B7544D">
        <w:rPr>
          <w:rFonts w:ascii="Times New Roman" w:hAnsi="Times New Roman"/>
        </w:rPr>
        <w:tab/>
      </w:r>
      <w:r w:rsidRPr="005332E6">
        <w:rPr>
          <w:rFonts w:ascii="Times New Roman" w:hAnsi="Times New Roman"/>
        </w:rPr>
        <w:t xml:space="preserve">                                    </w:t>
      </w:r>
      <w:r w:rsidR="007C6D81" w:rsidRPr="005332E6">
        <w:rPr>
          <w:rFonts w:ascii="Times New Roman" w:hAnsi="Times New Roman"/>
        </w:rPr>
        <w:t xml:space="preserve">                        předsedkyně</w:t>
      </w:r>
      <w:r w:rsidRPr="005332E6">
        <w:rPr>
          <w:rFonts w:ascii="Times New Roman" w:hAnsi="Times New Roman"/>
        </w:rPr>
        <w:t xml:space="preserve"> Puncovního úřadu</w:t>
      </w:r>
    </w:p>
    <w:p w:rsidR="005A14CF" w:rsidRDefault="005A14CF" w:rsidP="005A14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Vyvěšeno dne:  </w:t>
      </w:r>
      <w:r>
        <w:rPr>
          <w:rFonts w:ascii="Arial" w:hAnsi="Arial" w:cs="Arial"/>
        </w:rPr>
        <w:t>18</w:t>
      </w:r>
      <w:bookmarkStart w:id="1" w:name="_GoBack"/>
      <w:bookmarkEnd w:id="1"/>
      <w:r>
        <w:rPr>
          <w:rFonts w:ascii="Arial" w:hAnsi="Arial" w:cs="Arial"/>
        </w:rPr>
        <w:t>. 10. 2019</w:t>
      </w:r>
    </w:p>
    <w:p w:rsidR="005A14CF" w:rsidRDefault="005A14CF" w:rsidP="005A14CF">
      <w:pPr>
        <w:pStyle w:val="Bezmezer"/>
        <w:rPr>
          <w:rFonts w:ascii="Arial" w:hAnsi="Arial" w:cs="Arial"/>
        </w:rPr>
      </w:pPr>
    </w:p>
    <w:p w:rsidR="005A14CF" w:rsidRDefault="005A14CF" w:rsidP="005A14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Svěšeno dne:    30</w:t>
      </w:r>
      <w:r>
        <w:rPr>
          <w:rFonts w:ascii="Arial" w:hAnsi="Arial" w:cs="Arial"/>
        </w:rPr>
        <w:t>. 11. 2019</w:t>
      </w:r>
    </w:p>
    <w:p w:rsidR="005A14CF" w:rsidRDefault="005A14CF" w:rsidP="005A14CF">
      <w:pPr>
        <w:pStyle w:val="Bezmezer"/>
        <w:rPr>
          <w:rFonts w:ascii="Arial" w:hAnsi="Arial" w:cs="Arial"/>
        </w:rPr>
      </w:pPr>
    </w:p>
    <w:p w:rsidR="005A14CF" w:rsidRDefault="005A14CF" w:rsidP="005A14CF">
      <w:pPr>
        <w:pStyle w:val="Bezmezer"/>
        <w:rPr>
          <w:rFonts w:ascii="Arial" w:hAnsi="Arial" w:cs="Arial"/>
        </w:rPr>
      </w:pPr>
    </w:p>
    <w:p w:rsidR="005A14CF" w:rsidRDefault="005A14CF" w:rsidP="005A14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Související dokumenty</w:t>
      </w:r>
    </w:p>
    <w:p w:rsidR="005A14CF" w:rsidRDefault="005A14CF" w:rsidP="005A14CF">
      <w:pPr>
        <w:spacing w:line="240" w:lineRule="auto"/>
        <w:rPr>
          <w:rFonts w:ascii="Arial" w:hAnsi="Arial" w:cs="Arial"/>
        </w:rPr>
      </w:pPr>
    </w:p>
    <w:p w:rsidR="005A14CF" w:rsidRPr="00FD3791" w:rsidRDefault="005A14CF" w:rsidP="005A14CF">
      <w:pPr>
        <w:spacing w:line="240" w:lineRule="auto"/>
      </w:pPr>
      <w:hyperlink r:id="rId10" w:history="1">
        <w:r w:rsidRPr="005A14CF">
          <w:rPr>
            <w:rStyle w:val="Hypertextovodkaz"/>
            <w:rFonts w:ascii="Arial" w:hAnsi="Arial" w:cs="Arial"/>
          </w:rPr>
          <w:t>Zadost_o_prijeti_sluzebni_pomeru.docx</w:t>
        </w:r>
      </w:hyperlink>
    </w:p>
    <w:p w:rsidR="005A14CF" w:rsidRPr="00A51969" w:rsidRDefault="005A14CF">
      <w:pPr>
        <w:pStyle w:val="Bezmezer"/>
        <w:rPr>
          <w:rFonts w:ascii="Arial" w:hAnsi="Arial" w:cs="Arial"/>
        </w:rPr>
      </w:pPr>
    </w:p>
    <w:sectPr w:rsidR="005A14CF" w:rsidRPr="00A51969" w:rsidSect="0056230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4E" w:rsidRDefault="004C3F4E" w:rsidP="00276ED4">
      <w:pPr>
        <w:spacing w:after="0" w:line="240" w:lineRule="auto"/>
      </w:pPr>
      <w:r>
        <w:separator/>
      </w:r>
    </w:p>
  </w:endnote>
  <w:endnote w:type="continuationSeparator" w:id="0">
    <w:p w:rsidR="004C3F4E" w:rsidRDefault="004C3F4E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4E" w:rsidRDefault="004C3F4E" w:rsidP="00276ED4">
      <w:pPr>
        <w:spacing w:after="0" w:line="240" w:lineRule="auto"/>
      </w:pPr>
      <w:r>
        <w:separator/>
      </w:r>
    </w:p>
  </w:footnote>
  <w:footnote w:type="continuationSeparator" w:id="0">
    <w:p w:rsidR="004C3F4E" w:rsidRDefault="004C3F4E" w:rsidP="00276ED4">
      <w:pPr>
        <w:spacing w:after="0" w:line="240" w:lineRule="auto"/>
      </w:pPr>
      <w:r>
        <w:continuationSeparator/>
      </w:r>
    </w:p>
  </w:footnote>
  <w:footnote w:id="1">
    <w:p w:rsidR="005A749A" w:rsidRPr="005A749A" w:rsidRDefault="005A749A" w:rsidP="005A749A">
      <w:pPr>
        <w:pStyle w:val="Textpoznpodarou"/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5A749A">
        <w:rPr>
          <w:rStyle w:val="Znakapoznpodarou"/>
          <w:rFonts w:ascii="Arial" w:hAnsi="Arial" w:cs="Arial"/>
          <w:sz w:val="18"/>
          <w:szCs w:val="18"/>
        </w:rPr>
        <w:footnoteRef/>
      </w:r>
      <w:r w:rsidRPr="005A749A">
        <w:rPr>
          <w:rFonts w:ascii="Arial" w:hAnsi="Arial" w:cs="Arial"/>
          <w:sz w:val="18"/>
          <w:szCs w:val="18"/>
        </w:rPr>
        <w:t xml:space="preserve"> </w:t>
      </w:r>
      <w:r w:rsidRPr="005A749A">
        <w:rPr>
          <w:rFonts w:ascii="Arial" w:hAnsi="Arial" w:cs="Arial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2">
    <w:p w:rsidR="005A749A" w:rsidRPr="005A749A" w:rsidRDefault="005A749A" w:rsidP="005A749A">
      <w:pPr>
        <w:pStyle w:val="Textpoznpodarou"/>
        <w:spacing w:after="120" w:line="240" w:lineRule="auto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5A749A">
        <w:rPr>
          <w:rStyle w:val="Znakapoznpodarou"/>
          <w:rFonts w:ascii="Arial" w:hAnsi="Arial" w:cs="Arial"/>
          <w:sz w:val="18"/>
          <w:szCs w:val="18"/>
        </w:rPr>
        <w:footnoteRef/>
      </w:r>
      <w:r w:rsidRPr="005A749A">
        <w:rPr>
          <w:rFonts w:ascii="Arial" w:hAnsi="Arial" w:cs="Arial"/>
          <w:sz w:val="18"/>
          <w:szCs w:val="18"/>
        </w:rPr>
        <w:t xml:space="preserve"> </w:t>
      </w:r>
      <w:r w:rsidRPr="005A749A">
        <w:rPr>
          <w:rFonts w:ascii="Arial" w:hAnsi="Arial" w:cs="Arial"/>
          <w:sz w:val="18"/>
          <w:szCs w:val="18"/>
          <w:lang w:val="cs-CZ"/>
        </w:rPr>
        <w:t>Podle § 26 odst. 1 zákona j</w:t>
      </w:r>
      <w:r w:rsidRPr="005A749A">
        <w:rPr>
          <w:rFonts w:ascii="Arial" w:hAnsi="Arial" w:cs="Arial"/>
          <w:sz w:val="18"/>
          <w:szCs w:val="18"/>
        </w:rPr>
        <w:t>de o doklad obdobný výpisu z evidence Rejstříku trestů, který nesmí být starší než 3</w:t>
      </w:r>
      <w:r w:rsidRPr="005A749A">
        <w:rPr>
          <w:rFonts w:ascii="Arial" w:hAnsi="Arial" w:cs="Arial"/>
          <w:sz w:val="18"/>
          <w:szCs w:val="18"/>
          <w:lang w:val="cs-CZ"/>
        </w:rPr>
        <w:t> </w:t>
      </w:r>
      <w:r w:rsidRPr="005A749A">
        <w:rPr>
          <w:rFonts w:ascii="Arial" w:hAnsi="Arial" w:cs="Arial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Pr="005A749A">
        <w:rPr>
          <w:rFonts w:ascii="Arial" w:hAnsi="Arial" w:cs="Arial"/>
          <w:sz w:val="18"/>
          <w:szCs w:val="18"/>
          <w:lang w:val="cs-CZ"/>
        </w:rPr>
        <w:t> </w:t>
      </w:r>
      <w:r w:rsidRPr="005A749A">
        <w:rPr>
          <w:rFonts w:ascii="Arial" w:hAnsi="Arial" w:cs="Arial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3">
    <w:p w:rsidR="006254D4" w:rsidRDefault="006254D4" w:rsidP="006254D4">
      <w:pPr>
        <w:pStyle w:val="Textpoznpodarou"/>
        <w:spacing w:after="120" w:line="240" w:lineRule="auto"/>
        <w:ind w:left="142" w:hanging="142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Písemné čestné prohlášení o zdravotní způsobilosti je zahrnuto ve formuláři žádosti.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70703"/>
    <w:multiLevelType w:val="hybridMultilevel"/>
    <w:tmpl w:val="41966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67864"/>
    <w:multiLevelType w:val="hybridMultilevel"/>
    <w:tmpl w:val="B90A31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001D5"/>
    <w:rsid w:val="00001E6D"/>
    <w:rsid w:val="00010743"/>
    <w:rsid w:val="00022684"/>
    <w:rsid w:val="00025B9F"/>
    <w:rsid w:val="00027119"/>
    <w:rsid w:val="00033B78"/>
    <w:rsid w:val="000356B9"/>
    <w:rsid w:val="000535DE"/>
    <w:rsid w:val="00073FE5"/>
    <w:rsid w:val="00082B73"/>
    <w:rsid w:val="00084FFE"/>
    <w:rsid w:val="00085A0B"/>
    <w:rsid w:val="00095F7C"/>
    <w:rsid w:val="00096041"/>
    <w:rsid w:val="000C26A7"/>
    <w:rsid w:val="000D0D86"/>
    <w:rsid w:val="000D4259"/>
    <w:rsid w:val="000E0A4E"/>
    <w:rsid w:val="000F2D84"/>
    <w:rsid w:val="001012B5"/>
    <w:rsid w:val="00117753"/>
    <w:rsid w:val="0012724D"/>
    <w:rsid w:val="00140816"/>
    <w:rsid w:val="001435B8"/>
    <w:rsid w:val="00144515"/>
    <w:rsid w:val="00150DE1"/>
    <w:rsid w:val="00153A84"/>
    <w:rsid w:val="001560CB"/>
    <w:rsid w:val="00170776"/>
    <w:rsid w:val="00183CAD"/>
    <w:rsid w:val="0018451B"/>
    <w:rsid w:val="0018672C"/>
    <w:rsid w:val="001A2048"/>
    <w:rsid w:val="001A760D"/>
    <w:rsid w:val="001B5B97"/>
    <w:rsid w:val="001B771D"/>
    <w:rsid w:val="001D0FF7"/>
    <w:rsid w:val="001D3A50"/>
    <w:rsid w:val="001E49AA"/>
    <w:rsid w:val="001E5E7C"/>
    <w:rsid w:val="00203F7F"/>
    <w:rsid w:val="00210F0F"/>
    <w:rsid w:val="0022346E"/>
    <w:rsid w:val="00230264"/>
    <w:rsid w:val="00240188"/>
    <w:rsid w:val="00253AEA"/>
    <w:rsid w:val="00272336"/>
    <w:rsid w:val="00275461"/>
    <w:rsid w:val="00276ED4"/>
    <w:rsid w:val="002842A6"/>
    <w:rsid w:val="002908B9"/>
    <w:rsid w:val="002C2AA3"/>
    <w:rsid w:val="002C7921"/>
    <w:rsid w:val="002E2A92"/>
    <w:rsid w:val="002E77AE"/>
    <w:rsid w:val="002F26F2"/>
    <w:rsid w:val="002F5A56"/>
    <w:rsid w:val="002F75D4"/>
    <w:rsid w:val="00311055"/>
    <w:rsid w:val="00333CD8"/>
    <w:rsid w:val="00345234"/>
    <w:rsid w:val="003567BD"/>
    <w:rsid w:val="003618E5"/>
    <w:rsid w:val="00363007"/>
    <w:rsid w:val="0036352D"/>
    <w:rsid w:val="0037411D"/>
    <w:rsid w:val="003771D4"/>
    <w:rsid w:val="003A56DC"/>
    <w:rsid w:val="003E1488"/>
    <w:rsid w:val="003E29DA"/>
    <w:rsid w:val="00404104"/>
    <w:rsid w:val="00411178"/>
    <w:rsid w:val="00416C17"/>
    <w:rsid w:val="004213EE"/>
    <w:rsid w:val="0043623A"/>
    <w:rsid w:val="004369A1"/>
    <w:rsid w:val="0044040E"/>
    <w:rsid w:val="00464FDA"/>
    <w:rsid w:val="00487E91"/>
    <w:rsid w:val="004A75EE"/>
    <w:rsid w:val="004B01A5"/>
    <w:rsid w:val="004B068A"/>
    <w:rsid w:val="004B7FE2"/>
    <w:rsid w:val="004C3F4E"/>
    <w:rsid w:val="004F349A"/>
    <w:rsid w:val="00513336"/>
    <w:rsid w:val="00527A3A"/>
    <w:rsid w:val="00532B88"/>
    <w:rsid w:val="005332E6"/>
    <w:rsid w:val="00542A18"/>
    <w:rsid w:val="00545139"/>
    <w:rsid w:val="005504EA"/>
    <w:rsid w:val="00550EF3"/>
    <w:rsid w:val="00552431"/>
    <w:rsid w:val="0056203A"/>
    <w:rsid w:val="0056230A"/>
    <w:rsid w:val="00564730"/>
    <w:rsid w:val="005847EB"/>
    <w:rsid w:val="00595039"/>
    <w:rsid w:val="005A14CF"/>
    <w:rsid w:val="005A41CA"/>
    <w:rsid w:val="005A749A"/>
    <w:rsid w:val="005B37B5"/>
    <w:rsid w:val="005B48B8"/>
    <w:rsid w:val="005F0F56"/>
    <w:rsid w:val="006060F0"/>
    <w:rsid w:val="00613308"/>
    <w:rsid w:val="006254D4"/>
    <w:rsid w:val="006312C8"/>
    <w:rsid w:val="00645C9D"/>
    <w:rsid w:val="00655286"/>
    <w:rsid w:val="00666261"/>
    <w:rsid w:val="006663AB"/>
    <w:rsid w:val="00677C7C"/>
    <w:rsid w:val="0068186B"/>
    <w:rsid w:val="00692E86"/>
    <w:rsid w:val="006978EA"/>
    <w:rsid w:val="006A6471"/>
    <w:rsid w:val="006C28AF"/>
    <w:rsid w:val="006C7AEF"/>
    <w:rsid w:val="006D0359"/>
    <w:rsid w:val="006E3258"/>
    <w:rsid w:val="006E46AD"/>
    <w:rsid w:val="00702AD9"/>
    <w:rsid w:val="007032E8"/>
    <w:rsid w:val="0070431C"/>
    <w:rsid w:val="00704EFE"/>
    <w:rsid w:val="00726ACB"/>
    <w:rsid w:val="00735F54"/>
    <w:rsid w:val="007434C8"/>
    <w:rsid w:val="007449C8"/>
    <w:rsid w:val="007452AE"/>
    <w:rsid w:val="007525D0"/>
    <w:rsid w:val="00764F1B"/>
    <w:rsid w:val="00776C51"/>
    <w:rsid w:val="00797D7E"/>
    <w:rsid w:val="007A294E"/>
    <w:rsid w:val="007B3084"/>
    <w:rsid w:val="007C6D81"/>
    <w:rsid w:val="007E4D9B"/>
    <w:rsid w:val="007E5A22"/>
    <w:rsid w:val="007E698B"/>
    <w:rsid w:val="00803BC5"/>
    <w:rsid w:val="008064D8"/>
    <w:rsid w:val="00816ADA"/>
    <w:rsid w:val="00817716"/>
    <w:rsid w:val="00823153"/>
    <w:rsid w:val="00824E30"/>
    <w:rsid w:val="00825715"/>
    <w:rsid w:val="008278D5"/>
    <w:rsid w:val="008306D3"/>
    <w:rsid w:val="008341E9"/>
    <w:rsid w:val="00840075"/>
    <w:rsid w:val="00847B33"/>
    <w:rsid w:val="008527F7"/>
    <w:rsid w:val="008623E0"/>
    <w:rsid w:val="0087133B"/>
    <w:rsid w:val="008757FA"/>
    <w:rsid w:val="00876F59"/>
    <w:rsid w:val="008B7D9B"/>
    <w:rsid w:val="008E6A0B"/>
    <w:rsid w:val="008E7A4F"/>
    <w:rsid w:val="008E7CEC"/>
    <w:rsid w:val="008F54AD"/>
    <w:rsid w:val="00914732"/>
    <w:rsid w:val="00920A4A"/>
    <w:rsid w:val="0093334D"/>
    <w:rsid w:val="009337B0"/>
    <w:rsid w:val="00955869"/>
    <w:rsid w:val="0095790F"/>
    <w:rsid w:val="00982E4E"/>
    <w:rsid w:val="0098308F"/>
    <w:rsid w:val="00987C19"/>
    <w:rsid w:val="00987F6B"/>
    <w:rsid w:val="009B2416"/>
    <w:rsid w:val="009B6CDA"/>
    <w:rsid w:val="009C1DFD"/>
    <w:rsid w:val="009C5E15"/>
    <w:rsid w:val="009D4C86"/>
    <w:rsid w:val="009E3144"/>
    <w:rsid w:val="00A027A3"/>
    <w:rsid w:val="00A0294A"/>
    <w:rsid w:val="00A100EE"/>
    <w:rsid w:val="00A10F17"/>
    <w:rsid w:val="00A2327F"/>
    <w:rsid w:val="00A34D3B"/>
    <w:rsid w:val="00A35BFC"/>
    <w:rsid w:val="00A40617"/>
    <w:rsid w:val="00A40DAF"/>
    <w:rsid w:val="00A51969"/>
    <w:rsid w:val="00A56B67"/>
    <w:rsid w:val="00A5794B"/>
    <w:rsid w:val="00A74DE4"/>
    <w:rsid w:val="00A813A7"/>
    <w:rsid w:val="00A8763A"/>
    <w:rsid w:val="00AA4179"/>
    <w:rsid w:val="00AA58D7"/>
    <w:rsid w:val="00AB28D1"/>
    <w:rsid w:val="00AC085E"/>
    <w:rsid w:val="00AC61AA"/>
    <w:rsid w:val="00AD105A"/>
    <w:rsid w:val="00B0119E"/>
    <w:rsid w:val="00B228A2"/>
    <w:rsid w:val="00B30856"/>
    <w:rsid w:val="00B414A6"/>
    <w:rsid w:val="00B73464"/>
    <w:rsid w:val="00B7544D"/>
    <w:rsid w:val="00BB6FF7"/>
    <w:rsid w:val="00BE0997"/>
    <w:rsid w:val="00BF0083"/>
    <w:rsid w:val="00C0487A"/>
    <w:rsid w:val="00C11E99"/>
    <w:rsid w:val="00C31A8E"/>
    <w:rsid w:val="00C44360"/>
    <w:rsid w:val="00C603F9"/>
    <w:rsid w:val="00C63E57"/>
    <w:rsid w:val="00C6621B"/>
    <w:rsid w:val="00CB4D15"/>
    <w:rsid w:val="00CB6F58"/>
    <w:rsid w:val="00CB73E5"/>
    <w:rsid w:val="00CC0F61"/>
    <w:rsid w:val="00CD7111"/>
    <w:rsid w:val="00CE44F1"/>
    <w:rsid w:val="00CF262C"/>
    <w:rsid w:val="00D04A08"/>
    <w:rsid w:val="00D238E3"/>
    <w:rsid w:val="00D41E2F"/>
    <w:rsid w:val="00D44A1A"/>
    <w:rsid w:val="00D44EC6"/>
    <w:rsid w:val="00D73A2E"/>
    <w:rsid w:val="00D773F0"/>
    <w:rsid w:val="00DA071E"/>
    <w:rsid w:val="00DB12BF"/>
    <w:rsid w:val="00DC299C"/>
    <w:rsid w:val="00DD6BEF"/>
    <w:rsid w:val="00DE0518"/>
    <w:rsid w:val="00DE2EAD"/>
    <w:rsid w:val="00DE75D6"/>
    <w:rsid w:val="00DE7C62"/>
    <w:rsid w:val="00DF2322"/>
    <w:rsid w:val="00DF271C"/>
    <w:rsid w:val="00DF3DB3"/>
    <w:rsid w:val="00E120F3"/>
    <w:rsid w:val="00E126B7"/>
    <w:rsid w:val="00E137D7"/>
    <w:rsid w:val="00E2143E"/>
    <w:rsid w:val="00E4056D"/>
    <w:rsid w:val="00E47A99"/>
    <w:rsid w:val="00E60E11"/>
    <w:rsid w:val="00E66E7E"/>
    <w:rsid w:val="00E80BCB"/>
    <w:rsid w:val="00E9605A"/>
    <w:rsid w:val="00E97C45"/>
    <w:rsid w:val="00ED15AD"/>
    <w:rsid w:val="00ED3EF3"/>
    <w:rsid w:val="00EE1577"/>
    <w:rsid w:val="00F002B2"/>
    <w:rsid w:val="00F01B89"/>
    <w:rsid w:val="00F11F68"/>
    <w:rsid w:val="00F30059"/>
    <w:rsid w:val="00F33781"/>
    <w:rsid w:val="00F463B6"/>
    <w:rsid w:val="00F50FFE"/>
    <w:rsid w:val="00F515FA"/>
    <w:rsid w:val="00F65829"/>
    <w:rsid w:val="00F65C62"/>
    <w:rsid w:val="00F67031"/>
    <w:rsid w:val="00F72F9D"/>
    <w:rsid w:val="00F94ECD"/>
    <w:rsid w:val="00FA1431"/>
    <w:rsid w:val="00FB415C"/>
    <w:rsid w:val="00FB4719"/>
    <w:rsid w:val="00FC25F6"/>
    <w:rsid w:val="00FD3F0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Text">
    <w:name w:val="Text"/>
    <w:basedOn w:val="Normln"/>
    <w:link w:val="TextChar"/>
    <w:rsid w:val="007032E8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TextChar">
    <w:name w:val="Text Char"/>
    <w:link w:val="Text"/>
    <w:rsid w:val="007032E8"/>
    <w:rPr>
      <w:rFonts w:ascii="Arial" w:eastAsia="Times New Roman" w:hAnsi="Arial" w:cs="Times New Roman"/>
      <w:sz w:val="20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61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6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B0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1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0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19E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5196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75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customStyle="1" w:styleId="Text">
    <w:name w:val="Text"/>
    <w:basedOn w:val="Normln"/>
    <w:link w:val="TextChar"/>
    <w:rsid w:val="007032E8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TextChar">
    <w:name w:val="Text Char"/>
    <w:link w:val="Text"/>
    <w:rsid w:val="007032E8"/>
    <w:rPr>
      <w:rFonts w:ascii="Arial" w:eastAsia="Times New Roman" w:hAnsi="Arial" w:cs="Times New Roman"/>
      <w:sz w:val="20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61"/>
    <w:pPr>
      <w:spacing w:line="240" w:lineRule="auto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61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B0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1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0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19E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A5196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75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ncovniurad.cz/cz/doc/&#381;&#225;dost%20o%20p&#345;ijet&#237;%20do%20slu&#382;ebn&#237;ho%20pom&#283;ru_prubirJBC11_201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4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0799-C787-4EC3-AB97-D9D4D5E0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Puncovní úřad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Kindl Martin</cp:lastModifiedBy>
  <cp:revision>13</cp:revision>
  <cp:lastPrinted>2017-04-26T11:03:00Z</cp:lastPrinted>
  <dcterms:created xsi:type="dcterms:W3CDTF">2019-04-04T13:03:00Z</dcterms:created>
  <dcterms:modified xsi:type="dcterms:W3CDTF">2019-11-18T09:49:00Z</dcterms:modified>
</cp:coreProperties>
</file>